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493" w:rsidRPr="00637DD7" w:rsidRDefault="009A2634" w:rsidP="00415C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DD7">
        <w:rPr>
          <w:rFonts w:ascii="Times New Roman" w:hAnsi="Times New Roman" w:cs="Times New Roman"/>
          <w:b/>
          <w:sz w:val="24"/>
          <w:szCs w:val="24"/>
        </w:rPr>
        <w:t>Лекция 12</w:t>
      </w:r>
    </w:p>
    <w:p w:rsidR="009A2634" w:rsidRPr="00637DD7" w:rsidRDefault="009A2634" w:rsidP="00415C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DD7">
        <w:rPr>
          <w:rFonts w:ascii="Times New Roman" w:hAnsi="Times New Roman" w:cs="Times New Roman"/>
          <w:b/>
          <w:sz w:val="24"/>
          <w:szCs w:val="24"/>
        </w:rPr>
        <w:t xml:space="preserve">Тема: «Клеточная смерть: </w:t>
      </w:r>
      <w:proofErr w:type="spellStart"/>
      <w:r w:rsidRPr="00637DD7">
        <w:rPr>
          <w:rFonts w:ascii="Times New Roman" w:hAnsi="Times New Roman" w:cs="Times New Roman"/>
          <w:b/>
          <w:sz w:val="24"/>
          <w:szCs w:val="24"/>
        </w:rPr>
        <w:t>апоптоз</w:t>
      </w:r>
      <w:proofErr w:type="spellEnd"/>
      <w:r w:rsidRPr="00637DD7">
        <w:rPr>
          <w:rFonts w:ascii="Times New Roman" w:hAnsi="Times New Roman" w:cs="Times New Roman"/>
          <w:b/>
          <w:sz w:val="24"/>
          <w:szCs w:val="24"/>
        </w:rPr>
        <w:t xml:space="preserve"> и некроз»</w:t>
      </w:r>
    </w:p>
    <w:p w:rsidR="00415C0E" w:rsidRPr="00637DD7" w:rsidRDefault="00415C0E" w:rsidP="00415C0E">
      <w:pPr>
        <w:pStyle w:val="a3"/>
        <w:jc w:val="both"/>
      </w:pPr>
      <w:r w:rsidRPr="00637DD7">
        <w:t xml:space="preserve">Различают два вида клеточной гибели: насильственная смерть от повреждения – </w:t>
      </w:r>
      <w:r w:rsidRPr="00637DD7">
        <w:rPr>
          <w:i/>
          <w:iCs/>
        </w:rPr>
        <w:t>некроз</w:t>
      </w:r>
      <w:r w:rsidRPr="00637DD7">
        <w:t xml:space="preserve"> и запрограммированная клеточная смерть – </w:t>
      </w:r>
      <w:proofErr w:type="spellStart"/>
      <w:r w:rsidRPr="00637DD7">
        <w:rPr>
          <w:i/>
          <w:iCs/>
        </w:rPr>
        <w:t>апоптоз</w:t>
      </w:r>
      <w:proofErr w:type="spellEnd"/>
      <w:r w:rsidRPr="00637DD7">
        <w:t>.</w:t>
      </w:r>
    </w:p>
    <w:p w:rsidR="00415C0E" w:rsidRPr="00637DD7" w:rsidRDefault="00415C0E" w:rsidP="00415C0E">
      <w:pPr>
        <w:pStyle w:val="a3"/>
        <w:jc w:val="both"/>
      </w:pPr>
      <w:r w:rsidRPr="00637DD7">
        <w:rPr>
          <w:b/>
          <w:bCs/>
        </w:rPr>
        <w:t>Некроз – это посмертные изменения клетки необратимого характера, заключающиеся в постепенном ферментативном разрушении и денатурации ее белков</w:t>
      </w:r>
      <w:r w:rsidRPr="00637DD7">
        <w:t xml:space="preserve">. Он развивается при чрезмерной альтерации клетки, </w:t>
      </w:r>
      <w:r w:rsidRPr="00637DD7">
        <w:rPr>
          <w:i/>
          <w:iCs/>
        </w:rPr>
        <w:t>не требует затрат энергии</w:t>
      </w:r>
      <w:r w:rsidRPr="00637DD7">
        <w:t xml:space="preserve"> и не зависит от управляющих сигналов местного и центрального происхождения («анархических путь гибели»). Вследствие синтеза поврежденной клеткой БАВ (</w:t>
      </w:r>
      <w:proofErr w:type="spellStart"/>
      <w:r w:rsidRPr="00637DD7">
        <w:t>простогландины</w:t>
      </w:r>
      <w:proofErr w:type="spellEnd"/>
      <w:r w:rsidRPr="00637DD7">
        <w:t xml:space="preserve">) и нарушения целостности ее мембран (выход различных ферментов), некроз представляет определенную угрозу окружающим структурам – это часто способствует развитию воспалительного процесса. </w:t>
      </w:r>
    </w:p>
    <w:p w:rsidR="00415C0E" w:rsidRPr="00637DD7" w:rsidRDefault="00415C0E" w:rsidP="00415C0E">
      <w:pPr>
        <w:pStyle w:val="a3"/>
        <w:jc w:val="both"/>
      </w:pPr>
      <w:r w:rsidRPr="00637DD7">
        <w:t xml:space="preserve">Насильственная гибель клетки обусловлена: </w:t>
      </w:r>
    </w:p>
    <w:p w:rsidR="00415C0E" w:rsidRPr="00637DD7" w:rsidRDefault="00415C0E" w:rsidP="00415C0E">
      <w:pPr>
        <w:pStyle w:val="a3"/>
        <w:numPr>
          <w:ilvl w:val="0"/>
          <w:numId w:val="1"/>
        </w:numPr>
        <w:jc w:val="both"/>
      </w:pPr>
      <w:r w:rsidRPr="00637DD7">
        <w:t>лишением ее питания и кислорода;</w:t>
      </w:r>
    </w:p>
    <w:p w:rsidR="00415C0E" w:rsidRPr="00637DD7" w:rsidRDefault="00415C0E" w:rsidP="00415C0E">
      <w:pPr>
        <w:pStyle w:val="a3"/>
        <w:numPr>
          <w:ilvl w:val="0"/>
          <w:numId w:val="1"/>
        </w:numPr>
        <w:jc w:val="both"/>
      </w:pPr>
      <w:r w:rsidRPr="00637DD7">
        <w:t>необратимыми изменениями структуры и функции с угнетением важнейших метаболических процессов различными патогенными агентами.</w:t>
      </w:r>
    </w:p>
    <w:p w:rsidR="00415C0E" w:rsidRPr="00637DD7" w:rsidRDefault="00415C0E" w:rsidP="00415C0E">
      <w:pPr>
        <w:pStyle w:val="a3"/>
        <w:jc w:val="both"/>
      </w:pPr>
      <w:r w:rsidRPr="00637DD7">
        <w:t xml:space="preserve">Некрозу предшествует глубокая, </w:t>
      </w:r>
      <w:r w:rsidRPr="00637DD7">
        <w:rPr>
          <w:i/>
          <w:iCs/>
        </w:rPr>
        <w:t>частично необратимая</w:t>
      </w:r>
      <w:r w:rsidRPr="00637DD7">
        <w:t xml:space="preserve"> стадия повреждения клетки – </w:t>
      </w:r>
      <w:r w:rsidRPr="00637DD7">
        <w:rPr>
          <w:b/>
          <w:bCs/>
          <w:i/>
          <w:iCs/>
        </w:rPr>
        <w:t>некробиоз</w:t>
      </w:r>
      <w:r w:rsidRPr="00637DD7">
        <w:t xml:space="preserve"> (рис. 1). Несмотря на многообразие этиологических факторов, провоцирующих в конечном счете развитие некробиоза и некроза, молекулярно-клеточные изменения, выявляемые при гибели клетки в большинстве случаев одинаковы (Зайчик А.Ш., Чурилов Л.П., 1999). Согласно их мнению, важно различать </w:t>
      </w:r>
      <w:r w:rsidRPr="00637DD7">
        <w:rPr>
          <w:i/>
          <w:iCs/>
        </w:rPr>
        <w:t>гипоксический и свободно-радикальный некробиоз</w:t>
      </w:r>
      <w:r w:rsidRPr="00637DD7">
        <w:t xml:space="preserve">. Механизмы свободно-радикального повреждения клетки (см. выше) могут запускаться без первичной гипоксии, а иногда даже в условиях его избытка. </w:t>
      </w:r>
      <w:r w:rsidRPr="00637DD7">
        <w:rPr>
          <w:i/>
          <w:iCs/>
        </w:rPr>
        <w:t>Гипоксический некробиоз</w:t>
      </w:r>
      <w:r w:rsidRPr="00637DD7">
        <w:t xml:space="preserve"> (см. раздел «Гипоксия») инициируется различными патогенными факторами, вызывающих продолжительную гипоксию. Оба вида некробиоза могут комбинироваться и взаимно дополнять друг друга. Исходом обоих видов некробиоза являются такие повреждения клетки, при которых она уже неспособна к самостоятельному энергообеспечению (</w:t>
      </w:r>
      <w:r w:rsidRPr="00637DD7">
        <w:rPr>
          <w:i/>
          <w:iCs/>
        </w:rPr>
        <w:t>т. необратимости</w:t>
      </w:r>
      <w:r w:rsidRPr="00637DD7">
        <w:t>, рис. 1) и подвергается некрозу.</w:t>
      </w:r>
    </w:p>
    <w:p w:rsidR="00415C0E" w:rsidRPr="00637DD7" w:rsidRDefault="00415C0E" w:rsidP="00415C0E">
      <w:pPr>
        <w:pStyle w:val="a3"/>
        <w:jc w:val="both"/>
      </w:pPr>
      <w:r w:rsidRPr="00637DD7">
        <w:t xml:space="preserve">Некоторые исследователи иногда рассматривают некробиоз, как процесс собственной гибели клетки. По Давыдовскому И.В., некробиоз – это процесс отмирания клеток. Некроз же, в большей степени характеристика морфологическая, наблюдающаяся после гибели клетки, а не механизм самой гибели. </w:t>
      </w:r>
    </w:p>
    <w:p w:rsidR="00415C0E" w:rsidRPr="00637DD7" w:rsidRDefault="00415C0E" w:rsidP="00415C0E">
      <w:pPr>
        <w:pStyle w:val="a3"/>
        <w:jc w:val="both"/>
      </w:pPr>
      <w:r w:rsidRPr="00637DD7">
        <w:t>Различают две основные разновидности некроза:</w:t>
      </w:r>
    </w:p>
    <w:p w:rsidR="00415C0E" w:rsidRPr="00637DD7" w:rsidRDefault="00415C0E" w:rsidP="00415C0E">
      <w:pPr>
        <w:pStyle w:val="a3"/>
        <w:numPr>
          <w:ilvl w:val="0"/>
          <w:numId w:val="2"/>
        </w:numPr>
        <w:jc w:val="both"/>
      </w:pPr>
      <w:proofErr w:type="spellStart"/>
      <w:r w:rsidRPr="00637DD7">
        <w:t>коагуляционный</w:t>
      </w:r>
      <w:proofErr w:type="spellEnd"/>
      <w:r w:rsidRPr="00637DD7">
        <w:t xml:space="preserve"> (сухой) некроз. При нем в клетке развивается значительный ацидоз, идет коагуляция белков и отмечается повышенное накопление кальция с агрегацией элементов </w:t>
      </w:r>
      <w:proofErr w:type="spellStart"/>
      <w:r w:rsidRPr="00637DD7">
        <w:t>цитоскелета</w:t>
      </w:r>
      <w:proofErr w:type="spellEnd"/>
      <w:r w:rsidRPr="00637DD7">
        <w:t xml:space="preserve">. Очень часто наблюдается при тяжелой гипоксии, например, в </w:t>
      </w:r>
      <w:proofErr w:type="spellStart"/>
      <w:r w:rsidRPr="00637DD7">
        <w:t>кардиомиоцитах</w:t>
      </w:r>
      <w:proofErr w:type="spellEnd"/>
      <w:r w:rsidRPr="00637DD7">
        <w:t xml:space="preserve"> при инфаркте миокарда. Данный некроз преимущественно развивается в тканях богатых белком и кальцием и характеризуется ранними и глубокими поражениями митохондрий;</w:t>
      </w:r>
    </w:p>
    <w:p w:rsidR="00415C0E" w:rsidRPr="00637DD7" w:rsidRDefault="00415C0E" w:rsidP="00415C0E">
      <w:pPr>
        <w:pStyle w:val="a3"/>
        <w:numPr>
          <w:ilvl w:val="0"/>
          <w:numId w:val="2"/>
        </w:numPr>
        <w:jc w:val="both"/>
      </w:pPr>
      <w:proofErr w:type="spellStart"/>
      <w:r w:rsidRPr="00637DD7">
        <w:t>колликвационный</w:t>
      </w:r>
      <w:proofErr w:type="spellEnd"/>
      <w:r w:rsidRPr="00637DD7">
        <w:t xml:space="preserve"> некроз. Для него типично преобладание гидролитических процессов </w:t>
      </w:r>
      <w:proofErr w:type="spellStart"/>
      <w:r w:rsidRPr="00637DD7">
        <w:t>лизосомального</w:t>
      </w:r>
      <w:proofErr w:type="spellEnd"/>
      <w:r w:rsidRPr="00637DD7">
        <w:t xml:space="preserve"> </w:t>
      </w:r>
      <w:proofErr w:type="spellStart"/>
      <w:r w:rsidRPr="00637DD7">
        <w:t>аутолиза</w:t>
      </w:r>
      <w:proofErr w:type="spellEnd"/>
      <w:r w:rsidRPr="00637DD7">
        <w:t xml:space="preserve"> или </w:t>
      </w:r>
      <w:proofErr w:type="spellStart"/>
      <w:r w:rsidRPr="00637DD7">
        <w:t>гетеролизиса</w:t>
      </w:r>
      <w:proofErr w:type="spellEnd"/>
      <w:r w:rsidRPr="00637DD7">
        <w:t xml:space="preserve"> при участии фагоцитов. Очаг некроза размягчен, наблюдается накопление активных гидроксильных радикалов и </w:t>
      </w:r>
      <w:r w:rsidRPr="00637DD7">
        <w:lastRenderedPageBreak/>
        <w:t xml:space="preserve">эндогенное омыление клеток, что приводит к разрушению ее структур, </w:t>
      </w:r>
      <w:proofErr w:type="gramStart"/>
      <w:r w:rsidRPr="00637DD7">
        <w:t>например</w:t>
      </w:r>
      <w:proofErr w:type="gramEnd"/>
      <w:r w:rsidRPr="00637DD7">
        <w:t xml:space="preserve"> различных мембран. </w:t>
      </w:r>
    </w:p>
    <w:p w:rsidR="00415C0E" w:rsidRPr="00637DD7" w:rsidRDefault="00415C0E" w:rsidP="00415C0E">
      <w:pPr>
        <w:pStyle w:val="a3"/>
        <w:jc w:val="both"/>
      </w:pPr>
      <w:r w:rsidRPr="00637DD7">
        <w:t xml:space="preserve">Между </w:t>
      </w:r>
      <w:proofErr w:type="spellStart"/>
      <w:r w:rsidRPr="00637DD7">
        <w:t>коагуляционным</w:t>
      </w:r>
      <w:proofErr w:type="spellEnd"/>
      <w:r w:rsidRPr="00637DD7">
        <w:t xml:space="preserve"> и </w:t>
      </w:r>
      <w:proofErr w:type="spellStart"/>
      <w:r w:rsidRPr="00637DD7">
        <w:t>колликвационным</w:t>
      </w:r>
      <w:proofErr w:type="spellEnd"/>
      <w:r w:rsidRPr="00637DD7">
        <w:t xml:space="preserve"> </w:t>
      </w:r>
      <w:proofErr w:type="spellStart"/>
      <w:r w:rsidRPr="00637DD7">
        <w:t>некрозоми</w:t>
      </w:r>
      <w:proofErr w:type="spellEnd"/>
      <w:r w:rsidRPr="00637DD7">
        <w:t xml:space="preserve"> четких границ нет. Возможно, это объясняется тем, что механизмы их развития во многом общие. Ряд исследователей выделяют и так называемый </w:t>
      </w:r>
      <w:r w:rsidRPr="00637DD7">
        <w:rPr>
          <w:i/>
          <w:iCs/>
        </w:rPr>
        <w:t>казеозный (творожистый)</w:t>
      </w:r>
      <w:r w:rsidRPr="00637DD7">
        <w:t xml:space="preserve"> некроз (при туберкулезе), пологая при этом, что он представляет собой комбинацию двух предыдущих типов. </w:t>
      </w:r>
    </w:p>
    <w:p w:rsidR="00415C0E" w:rsidRPr="00637DD7" w:rsidRDefault="00415C0E" w:rsidP="00415C0E">
      <w:pPr>
        <w:pStyle w:val="a3"/>
        <w:jc w:val="both"/>
      </w:pPr>
      <w:proofErr w:type="spellStart"/>
      <w:r w:rsidRPr="00637DD7">
        <w:rPr>
          <w:b/>
          <w:bCs/>
          <w:i/>
          <w:iCs/>
        </w:rPr>
        <w:t>Апоптоз</w:t>
      </w:r>
      <w:proofErr w:type="spellEnd"/>
      <w:r w:rsidRPr="00637DD7">
        <w:rPr>
          <w:b/>
          <w:bCs/>
          <w:i/>
          <w:iCs/>
        </w:rPr>
        <w:t xml:space="preserve"> – это программированная клеточная смерть (инициирующаяся под действием вне- или внутриклеточных факторов) в развитии которой активную роль принимают специальные и генетически запрограммированные внутриклеточные механизмы</w:t>
      </w:r>
      <w:r w:rsidRPr="00637DD7">
        <w:t xml:space="preserve">. Он, в отличие от некроза активный процесс, требующий определенных </w:t>
      </w:r>
      <w:proofErr w:type="spellStart"/>
      <w:r w:rsidRPr="00637DD7">
        <w:rPr>
          <w:i/>
          <w:iCs/>
        </w:rPr>
        <w:t>энергозатрат</w:t>
      </w:r>
      <w:proofErr w:type="spellEnd"/>
      <w:r w:rsidRPr="00637DD7">
        <w:t>. Первоначально пытались разграничить понятия «</w:t>
      </w:r>
      <w:r w:rsidRPr="00637DD7">
        <w:rPr>
          <w:i/>
          <w:iCs/>
        </w:rPr>
        <w:t>программированная клеточная гибель</w:t>
      </w:r>
      <w:r w:rsidRPr="00637DD7">
        <w:t>» и «</w:t>
      </w:r>
      <w:proofErr w:type="spellStart"/>
      <w:r w:rsidRPr="00637DD7">
        <w:rPr>
          <w:i/>
          <w:iCs/>
        </w:rPr>
        <w:t>апоптоз</w:t>
      </w:r>
      <w:proofErr w:type="spellEnd"/>
      <w:r w:rsidRPr="00637DD7">
        <w:t xml:space="preserve">»: к первому термину относили устранение клеток в эмбриогенезе, а ко второму – программированную смерть только зрелых дифференцированных клеток. В настоящее время выяснилось, что никакой целесообразности в этом нет (механизмы развития клеточной гибели одинаковы) и два понятия превратились в синонимы, хотя это объединение и </w:t>
      </w:r>
      <w:proofErr w:type="gramStart"/>
      <w:r w:rsidRPr="00637DD7">
        <w:t>не</w:t>
      </w:r>
      <w:proofErr w:type="gramEnd"/>
      <w:r w:rsidRPr="00637DD7">
        <w:t xml:space="preserve"> бесспорно.</w:t>
      </w:r>
    </w:p>
    <w:p w:rsidR="00415C0E" w:rsidRPr="00637DD7" w:rsidRDefault="00415C0E" w:rsidP="00415C0E">
      <w:pPr>
        <w:pStyle w:val="a3"/>
        <w:jc w:val="both"/>
      </w:pPr>
      <w:r w:rsidRPr="00637DD7">
        <w:t xml:space="preserve">Прежде чем приступить к изложению материала о роли </w:t>
      </w:r>
      <w:proofErr w:type="spellStart"/>
      <w:r w:rsidRPr="00637DD7">
        <w:t>апоптоза</w:t>
      </w:r>
      <w:proofErr w:type="spellEnd"/>
      <w:r w:rsidRPr="00637DD7">
        <w:t xml:space="preserve"> для жизнедеятельности клетки (и организма) в норме и патологии, мы рассмотрим механизм </w:t>
      </w:r>
      <w:proofErr w:type="spellStart"/>
      <w:r w:rsidRPr="00637DD7">
        <w:t>апоптоза</w:t>
      </w:r>
      <w:proofErr w:type="spellEnd"/>
      <w:r w:rsidRPr="00637DD7">
        <w:t xml:space="preserve">. Их реализацию можно представить в виде поэтапного развития следующих стадий: </w:t>
      </w:r>
    </w:p>
    <w:p w:rsidR="00415C0E" w:rsidRPr="00637DD7" w:rsidRDefault="00415C0E" w:rsidP="00415C0E">
      <w:pPr>
        <w:pStyle w:val="a3"/>
        <w:jc w:val="both"/>
      </w:pPr>
      <w:r w:rsidRPr="00637DD7">
        <w:rPr>
          <w:b/>
          <w:bCs/>
          <w:i/>
          <w:iCs/>
        </w:rPr>
        <w:t>1 стадия</w:t>
      </w:r>
      <w:r w:rsidRPr="00637DD7">
        <w:t xml:space="preserve"> – </w:t>
      </w:r>
      <w:r w:rsidRPr="00637DD7">
        <w:rPr>
          <w:b/>
          <w:bCs/>
          <w:i/>
          <w:iCs/>
        </w:rPr>
        <w:t>стадия инициации (индукции)</w:t>
      </w:r>
      <w:r w:rsidRPr="00637DD7">
        <w:t xml:space="preserve">. В зависимости от происхождения сигнала, стимулирующего </w:t>
      </w:r>
      <w:proofErr w:type="spellStart"/>
      <w:r w:rsidRPr="00637DD7">
        <w:t>апоптоз</w:t>
      </w:r>
      <w:proofErr w:type="spellEnd"/>
      <w:r w:rsidRPr="00637DD7">
        <w:t>, различают:</w:t>
      </w:r>
    </w:p>
    <w:p w:rsidR="00415C0E" w:rsidRPr="00637DD7" w:rsidRDefault="00415C0E" w:rsidP="00415C0E">
      <w:pPr>
        <w:pStyle w:val="a3"/>
        <w:numPr>
          <w:ilvl w:val="0"/>
          <w:numId w:val="3"/>
        </w:numPr>
        <w:jc w:val="both"/>
      </w:pPr>
      <w:r w:rsidRPr="00637DD7">
        <w:rPr>
          <w:i/>
          <w:iCs/>
        </w:rPr>
        <w:t xml:space="preserve">внутриклеточные стимулы </w:t>
      </w:r>
      <w:proofErr w:type="spellStart"/>
      <w:r w:rsidRPr="00637DD7">
        <w:rPr>
          <w:i/>
          <w:iCs/>
        </w:rPr>
        <w:t>апоптоза</w:t>
      </w:r>
      <w:proofErr w:type="spellEnd"/>
      <w:r w:rsidRPr="00637DD7">
        <w:t>. Среди них к наиболее известным относят – разные виды облучения, избыток Н</w:t>
      </w:r>
      <w:r w:rsidRPr="00637DD7">
        <w:rPr>
          <w:vertAlign w:val="superscript"/>
        </w:rPr>
        <w:t>+</w:t>
      </w:r>
      <w:r w:rsidRPr="00637DD7">
        <w:t xml:space="preserve">, оксид азота, свободные радикалы кислорода и липидов, гипертермия и др. Все они могут вызывать различные </w:t>
      </w:r>
      <w:r w:rsidRPr="00637DD7">
        <w:rPr>
          <w:i/>
          <w:iCs/>
        </w:rPr>
        <w:t>повреждения хромосом</w:t>
      </w:r>
      <w:r w:rsidRPr="00637DD7">
        <w:t xml:space="preserve"> (разрывы ДНК, нарушения ее </w:t>
      </w:r>
      <w:proofErr w:type="spellStart"/>
      <w:r w:rsidRPr="00637DD7">
        <w:t>конформации</w:t>
      </w:r>
      <w:proofErr w:type="spellEnd"/>
      <w:r w:rsidRPr="00637DD7">
        <w:t xml:space="preserve"> др.) и </w:t>
      </w:r>
      <w:r w:rsidRPr="00637DD7">
        <w:rPr>
          <w:i/>
          <w:iCs/>
        </w:rPr>
        <w:t>внутриклеточных мембран</w:t>
      </w:r>
      <w:r w:rsidRPr="00637DD7">
        <w:t xml:space="preserve"> (особенно митохондрий). То есть в данном случае поводом для </w:t>
      </w:r>
      <w:proofErr w:type="spellStart"/>
      <w:r w:rsidRPr="00637DD7">
        <w:t>апоптоза</w:t>
      </w:r>
      <w:proofErr w:type="spellEnd"/>
      <w:r w:rsidRPr="00637DD7">
        <w:t xml:space="preserve"> служит «неудовлетворительное состояние самой клетки» (</w:t>
      </w:r>
      <w:proofErr w:type="spellStart"/>
      <w:r w:rsidRPr="00637DD7">
        <w:t>Мушкамбиров</w:t>
      </w:r>
      <w:proofErr w:type="spellEnd"/>
      <w:r w:rsidRPr="00637DD7">
        <w:t xml:space="preserve"> Н.П., Кузнецов С.Л., 2003). Причем, повреждение структур клеток должно быть достаточно сильным, но не разрушительным. У клетки должны сохраниться энергетические и материальные ресурсы для активации генов </w:t>
      </w:r>
      <w:proofErr w:type="spellStart"/>
      <w:r w:rsidRPr="00637DD7">
        <w:t>апоптоза</w:t>
      </w:r>
      <w:proofErr w:type="spellEnd"/>
      <w:r w:rsidRPr="00637DD7">
        <w:t xml:space="preserve"> и его </w:t>
      </w:r>
      <w:proofErr w:type="spellStart"/>
      <w:r w:rsidRPr="00637DD7">
        <w:t>эффекторных</w:t>
      </w:r>
      <w:proofErr w:type="spellEnd"/>
      <w:r w:rsidRPr="00637DD7">
        <w:t xml:space="preserve"> механизмов. Внутриклеточный путь стимуляции программированной смерти клетки можно обозначить как «</w:t>
      </w:r>
      <w:proofErr w:type="spellStart"/>
      <w:r w:rsidRPr="00637DD7">
        <w:rPr>
          <w:i/>
          <w:iCs/>
        </w:rPr>
        <w:t>апоптоз</w:t>
      </w:r>
      <w:proofErr w:type="spellEnd"/>
      <w:r w:rsidRPr="00637DD7">
        <w:rPr>
          <w:i/>
          <w:iCs/>
        </w:rPr>
        <w:t xml:space="preserve"> изнутри</w:t>
      </w:r>
      <w:r w:rsidRPr="00637DD7">
        <w:t xml:space="preserve">»; </w:t>
      </w:r>
    </w:p>
    <w:p w:rsidR="00415C0E" w:rsidRPr="00637DD7" w:rsidRDefault="00415C0E" w:rsidP="00415C0E">
      <w:pPr>
        <w:pStyle w:val="a3"/>
        <w:numPr>
          <w:ilvl w:val="0"/>
          <w:numId w:val="3"/>
        </w:numPr>
        <w:jc w:val="both"/>
      </w:pPr>
      <w:r w:rsidRPr="00637DD7">
        <w:rPr>
          <w:i/>
          <w:iCs/>
        </w:rPr>
        <w:t xml:space="preserve">трансмембранные стимулы </w:t>
      </w:r>
      <w:proofErr w:type="spellStart"/>
      <w:r w:rsidRPr="00637DD7">
        <w:rPr>
          <w:i/>
          <w:iCs/>
        </w:rPr>
        <w:t>апоптоза</w:t>
      </w:r>
      <w:proofErr w:type="spellEnd"/>
      <w:r w:rsidRPr="00637DD7">
        <w:t xml:space="preserve">, т.е., в этом случае он активируется внешней «сигнализацией», которая передается через мембранные или (реже) внутриклеточные рецепторы. Клетка может быть вполне жизнеспособной, но, с позиции целостного организма или «ошибочной» стимуляции </w:t>
      </w:r>
      <w:proofErr w:type="spellStart"/>
      <w:r w:rsidRPr="00637DD7">
        <w:t>апоптоза</w:t>
      </w:r>
      <w:proofErr w:type="spellEnd"/>
      <w:r w:rsidRPr="00637DD7">
        <w:t xml:space="preserve">, она должна погибнуть. Этот вариант </w:t>
      </w:r>
      <w:proofErr w:type="spellStart"/>
      <w:r w:rsidRPr="00637DD7">
        <w:t>апоптоза</w:t>
      </w:r>
      <w:proofErr w:type="spellEnd"/>
      <w:r w:rsidRPr="00637DD7">
        <w:t xml:space="preserve"> получил название «</w:t>
      </w:r>
      <w:proofErr w:type="spellStart"/>
      <w:r w:rsidRPr="00637DD7">
        <w:rPr>
          <w:i/>
          <w:iCs/>
        </w:rPr>
        <w:t>апоптоз</w:t>
      </w:r>
      <w:proofErr w:type="spellEnd"/>
      <w:r w:rsidRPr="00637DD7">
        <w:rPr>
          <w:i/>
          <w:iCs/>
        </w:rPr>
        <w:t xml:space="preserve"> по команде</w:t>
      </w:r>
      <w:r w:rsidRPr="00637DD7">
        <w:t xml:space="preserve">». </w:t>
      </w:r>
    </w:p>
    <w:p w:rsidR="00415C0E" w:rsidRPr="00637DD7" w:rsidRDefault="00415C0E" w:rsidP="00415C0E">
      <w:pPr>
        <w:pStyle w:val="a3"/>
        <w:jc w:val="both"/>
      </w:pPr>
      <w:r w:rsidRPr="00637DD7">
        <w:t>Трансмембранные стимулы подразделяются на:</w:t>
      </w:r>
    </w:p>
    <w:p w:rsidR="00415C0E" w:rsidRPr="00637DD7" w:rsidRDefault="00415C0E" w:rsidP="00415C0E">
      <w:pPr>
        <w:pStyle w:val="a3"/>
        <w:numPr>
          <w:ilvl w:val="0"/>
          <w:numId w:val="4"/>
        </w:numPr>
        <w:jc w:val="both"/>
      </w:pPr>
      <w:r w:rsidRPr="00637DD7">
        <w:t>«</w:t>
      </w:r>
      <w:r w:rsidRPr="00637DD7">
        <w:rPr>
          <w:i/>
          <w:iCs/>
        </w:rPr>
        <w:t>отрицательные</w:t>
      </w:r>
      <w:r w:rsidRPr="00637DD7">
        <w:t xml:space="preserve">» сигналы. Для нормальной жизнедеятельности клетки, регуляции ее деления и размножения необходимо воздействие на нее через рецепторы различных БАВ: факторов роста, цитокинов, гормонов. Среди прочих эффектов, они подавляют механизмы клеточной гибели. И естественно, дефицит или отсутствие данных БАВ активирует механизмы программированной смерти клетки; </w:t>
      </w:r>
    </w:p>
    <w:p w:rsidR="00415C0E" w:rsidRPr="00637DD7" w:rsidRDefault="00415C0E" w:rsidP="00415C0E">
      <w:pPr>
        <w:pStyle w:val="a3"/>
        <w:numPr>
          <w:ilvl w:val="0"/>
          <w:numId w:val="4"/>
        </w:numPr>
        <w:jc w:val="both"/>
      </w:pPr>
      <w:r w:rsidRPr="00637DD7">
        <w:lastRenderedPageBreak/>
        <w:t>«</w:t>
      </w:r>
      <w:r w:rsidRPr="00637DD7">
        <w:rPr>
          <w:i/>
          <w:iCs/>
        </w:rPr>
        <w:t>положительные</w:t>
      </w:r>
      <w:r w:rsidRPr="00637DD7">
        <w:t xml:space="preserve">» сигналы. Сигнальные молекулы, такие как ФНОα, </w:t>
      </w:r>
      <w:proofErr w:type="spellStart"/>
      <w:r w:rsidRPr="00637DD7">
        <w:t>глюкокортикоиды</w:t>
      </w:r>
      <w:proofErr w:type="spellEnd"/>
      <w:r w:rsidRPr="00637DD7">
        <w:t xml:space="preserve">, некоторые антигены, адгезивные белки и др., после взаимодействия с клеточными рецепторами могут запускать программу </w:t>
      </w:r>
      <w:proofErr w:type="spellStart"/>
      <w:r w:rsidRPr="00637DD7">
        <w:t>апоптоза</w:t>
      </w:r>
      <w:proofErr w:type="spellEnd"/>
      <w:r w:rsidRPr="00637DD7">
        <w:t xml:space="preserve">. </w:t>
      </w:r>
    </w:p>
    <w:p w:rsidR="00415C0E" w:rsidRPr="00637DD7" w:rsidRDefault="00415C0E" w:rsidP="00415C0E">
      <w:pPr>
        <w:pStyle w:val="a3"/>
        <w:jc w:val="both"/>
      </w:pPr>
      <w:r w:rsidRPr="00637DD7">
        <w:t xml:space="preserve">На клеточных мембранах находится группа рецепторов, в задачу которых передача сигнала к развитию </w:t>
      </w:r>
      <w:proofErr w:type="spellStart"/>
      <w:r w:rsidRPr="00637DD7">
        <w:t>апоптоза</w:t>
      </w:r>
      <w:proofErr w:type="spellEnd"/>
      <w:r w:rsidRPr="00637DD7">
        <w:t xml:space="preserve"> является основной, возможно даже единственной функцией. Это, например, белки группы DR (</w:t>
      </w:r>
      <w:proofErr w:type="spellStart"/>
      <w:r w:rsidRPr="00637DD7">
        <w:t>death</w:t>
      </w:r>
      <w:proofErr w:type="spellEnd"/>
      <w:r w:rsidRPr="00637DD7">
        <w:t xml:space="preserve"> </w:t>
      </w:r>
      <w:proofErr w:type="spellStart"/>
      <w:r w:rsidRPr="00637DD7">
        <w:t>receptos</w:t>
      </w:r>
      <w:proofErr w:type="spellEnd"/>
      <w:r w:rsidRPr="00637DD7">
        <w:t xml:space="preserve"> – «</w:t>
      </w:r>
      <w:r w:rsidRPr="00637DD7">
        <w:rPr>
          <w:i/>
          <w:iCs/>
        </w:rPr>
        <w:t>рецепторы смерти</w:t>
      </w:r>
      <w:r w:rsidRPr="00637DD7">
        <w:t>»): DR</w:t>
      </w:r>
      <w:r w:rsidRPr="00637DD7">
        <w:rPr>
          <w:vertAlign w:val="subscript"/>
        </w:rPr>
        <w:t>3</w:t>
      </w:r>
      <w:r w:rsidRPr="00637DD7">
        <w:t>, DR</w:t>
      </w:r>
      <w:r w:rsidRPr="00637DD7">
        <w:rPr>
          <w:vertAlign w:val="subscript"/>
        </w:rPr>
        <w:t>4</w:t>
      </w:r>
      <w:r w:rsidRPr="00637DD7">
        <w:t>, DR</w:t>
      </w:r>
      <w:r w:rsidRPr="00637DD7">
        <w:rPr>
          <w:vertAlign w:val="subscript"/>
        </w:rPr>
        <w:t>5</w:t>
      </w:r>
      <w:r w:rsidRPr="00637DD7">
        <w:t xml:space="preserve">. Наиболее хорошо изучен </w:t>
      </w:r>
      <w:proofErr w:type="spellStart"/>
      <w:r w:rsidRPr="00637DD7">
        <w:t>Fas</w:t>
      </w:r>
      <w:proofErr w:type="spellEnd"/>
      <w:r w:rsidRPr="00637DD7">
        <w:t>-рецептор, появляющийся на поверхности клеток (</w:t>
      </w:r>
      <w:proofErr w:type="spellStart"/>
      <w:r w:rsidRPr="00637DD7">
        <w:t>гепатоцитах</w:t>
      </w:r>
      <w:proofErr w:type="spellEnd"/>
      <w:r w:rsidRPr="00637DD7">
        <w:t xml:space="preserve">) спонтанно или под влиянием активации (зрелые лимфоциты). </w:t>
      </w:r>
      <w:proofErr w:type="spellStart"/>
      <w:r w:rsidRPr="00637DD7">
        <w:t>Fas</w:t>
      </w:r>
      <w:proofErr w:type="spellEnd"/>
      <w:r w:rsidRPr="00637DD7">
        <w:t xml:space="preserve">-рецептор при взаимодействии с </w:t>
      </w:r>
      <w:proofErr w:type="spellStart"/>
      <w:r w:rsidRPr="00637DD7">
        <w:t>Fas</w:t>
      </w:r>
      <w:proofErr w:type="spellEnd"/>
      <w:r w:rsidRPr="00637DD7">
        <w:t>-рецептором (</w:t>
      </w:r>
      <w:proofErr w:type="spellStart"/>
      <w:r w:rsidRPr="00637DD7">
        <w:t>лигандом</w:t>
      </w:r>
      <w:proofErr w:type="spellEnd"/>
      <w:r w:rsidRPr="00637DD7">
        <w:t xml:space="preserve">) Т-киллера запускает программу смерти клетки мишени. Однако, взаимодействие </w:t>
      </w:r>
      <w:proofErr w:type="spellStart"/>
      <w:r w:rsidRPr="00637DD7">
        <w:t>Fas</w:t>
      </w:r>
      <w:proofErr w:type="spellEnd"/>
      <w:r w:rsidRPr="00637DD7">
        <w:t xml:space="preserve">-рецептора с </w:t>
      </w:r>
      <w:proofErr w:type="spellStart"/>
      <w:r w:rsidRPr="00637DD7">
        <w:t>Fas-лигандом</w:t>
      </w:r>
      <w:proofErr w:type="spellEnd"/>
      <w:r w:rsidRPr="00637DD7">
        <w:t xml:space="preserve"> в областях, изолированных от иммунной системы, заканчивается гибелью самого Т-киллера (см. </w:t>
      </w:r>
      <w:proofErr w:type="spellStart"/>
      <w:r w:rsidRPr="00637DD7">
        <w:t>нижеигандом</w:t>
      </w:r>
      <w:proofErr w:type="spellEnd"/>
      <w:r w:rsidRPr="00637DD7">
        <w:t xml:space="preserve"> в областях, изолированных от иммунной системы, заканчивается гибелью самого Т-киллера.</w:t>
      </w:r>
    </w:p>
    <w:p w:rsidR="00415C0E" w:rsidRPr="00637DD7" w:rsidRDefault="00415C0E" w:rsidP="00415C0E">
      <w:pPr>
        <w:pStyle w:val="a3"/>
        <w:jc w:val="both"/>
      </w:pPr>
      <w:r w:rsidRPr="00637DD7">
        <w:t xml:space="preserve">Следует помнить, что некоторые сигнальные молекулы </w:t>
      </w:r>
      <w:proofErr w:type="spellStart"/>
      <w:r w:rsidRPr="00637DD7">
        <w:t>апоптоза</w:t>
      </w:r>
      <w:proofErr w:type="spellEnd"/>
      <w:r w:rsidRPr="00637DD7">
        <w:t xml:space="preserve">, в зависимости от ситуации могут наоборот, блокировать развитие программированной смерти клеток. </w:t>
      </w:r>
      <w:r w:rsidRPr="00637DD7">
        <w:rPr>
          <w:i/>
          <w:iCs/>
        </w:rPr>
        <w:t>Амбивалентность</w:t>
      </w:r>
      <w:r w:rsidRPr="00637DD7">
        <w:t xml:space="preserve"> (двойственное проявление противоположных качеств) характерна для ФНО, ИЛ-2, интерферона γ и др.</w:t>
      </w:r>
    </w:p>
    <w:p w:rsidR="00415C0E" w:rsidRPr="00637DD7" w:rsidRDefault="00415C0E" w:rsidP="00415C0E">
      <w:pPr>
        <w:pStyle w:val="a3"/>
        <w:jc w:val="both"/>
      </w:pPr>
      <w:r w:rsidRPr="00637DD7">
        <w:t xml:space="preserve">На мембранах эритроцитов, тромбоцитов, лейкоцитов, а </w:t>
      </w:r>
      <w:proofErr w:type="gramStart"/>
      <w:r w:rsidRPr="00637DD7">
        <w:t>так же</w:t>
      </w:r>
      <w:proofErr w:type="gramEnd"/>
      <w:r w:rsidRPr="00637DD7">
        <w:t xml:space="preserve"> клеток легкого и кожи обнаружены особые </w:t>
      </w:r>
      <w:r w:rsidRPr="00637DD7">
        <w:rPr>
          <w:i/>
          <w:iCs/>
        </w:rPr>
        <w:t>антигены-маркеры</w:t>
      </w:r>
      <w:r w:rsidRPr="00637DD7">
        <w:t xml:space="preserve">. На них синтезируются физиологические </w:t>
      </w:r>
      <w:proofErr w:type="spellStart"/>
      <w:r w:rsidRPr="00637DD7">
        <w:rPr>
          <w:i/>
          <w:iCs/>
        </w:rPr>
        <w:t>аутоантитела</w:t>
      </w:r>
      <w:proofErr w:type="spellEnd"/>
      <w:r w:rsidRPr="00637DD7">
        <w:t xml:space="preserve">, и они, выполняя роль </w:t>
      </w:r>
      <w:r w:rsidRPr="00637DD7">
        <w:rPr>
          <w:i/>
          <w:iCs/>
        </w:rPr>
        <w:t>опсонинов</w:t>
      </w:r>
      <w:r w:rsidRPr="00637DD7">
        <w:t xml:space="preserve">, способствуют фагоцитозу этих клеток, т.е. гибель клеток происходит путем </w:t>
      </w:r>
      <w:proofErr w:type="spellStart"/>
      <w:r w:rsidRPr="00637DD7">
        <w:rPr>
          <w:i/>
          <w:iCs/>
        </w:rPr>
        <w:t>аутофагоцитоза</w:t>
      </w:r>
      <w:proofErr w:type="spellEnd"/>
      <w:r w:rsidRPr="00637DD7">
        <w:t xml:space="preserve">. Выяснилось, что антигены-маркеры появляются на поверхности «старых» (прошедших свой путь онтогенетического развития) и поврежденных клетках, молодые и неповрежденные клетки их не имеют. Данные антигены получили название «антигены-маркеры стареющих и поврежденных клеток» или «белок третьей полосы». Появление белка третьей полосы контролируется геномом клетки. </w:t>
      </w:r>
      <w:r w:rsidRPr="00637DD7">
        <w:rPr>
          <w:i/>
          <w:iCs/>
        </w:rPr>
        <w:t xml:space="preserve">Следовательно, </w:t>
      </w:r>
      <w:proofErr w:type="spellStart"/>
      <w:r w:rsidRPr="00637DD7">
        <w:rPr>
          <w:i/>
          <w:iCs/>
        </w:rPr>
        <w:t>аутофагоцитоз</w:t>
      </w:r>
      <w:proofErr w:type="spellEnd"/>
      <w:r w:rsidRPr="00637DD7">
        <w:rPr>
          <w:i/>
          <w:iCs/>
        </w:rPr>
        <w:t xml:space="preserve"> можно рассматривать, как вариант запрограммированной гибели клеток</w:t>
      </w:r>
      <w:r w:rsidRPr="00637DD7">
        <w:t>.</w:t>
      </w:r>
    </w:p>
    <w:p w:rsidR="00415C0E" w:rsidRPr="00637DD7" w:rsidRDefault="00415C0E" w:rsidP="00415C0E">
      <w:pPr>
        <w:pStyle w:val="a3"/>
        <w:numPr>
          <w:ilvl w:val="0"/>
          <w:numId w:val="5"/>
        </w:numPr>
        <w:jc w:val="both"/>
      </w:pPr>
      <w:r w:rsidRPr="00637DD7">
        <w:rPr>
          <w:i/>
          <w:iCs/>
        </w:rPr>
        <w:t>Смешанные</w:t>
      </w:r>
      <w:r w:rsidRPr="00637DD7">
        <w:t xml:space="preserve"> сигналы. Это сочетанное воздействие сигналов первой и второй группы. Например, </w:t>
      </w:r>
      <w:proofErr w:type="spellStart"/>
      <w:r w:rsidRPr="00637DD7">
        <w:t>апоптоз</w:t>
      </w:r>
      <w:proofErr w:type="spellEnd"/>
      <w:r w:rsidRPr="00637DD7">
        <w:t xml:space="preserve"> происходит с лимфоцитами, активированных </w:t>
      </w:r>
      <w:proofErr w:type="spellStart"/>
      <w:r w:rsidRPr="00637DD7">
        <w:t>митогоном</w:t>
      </w:r>
      <w:proofErr w:type="spellEnd"/>
      <w:r w:rsidRPr="00637DD7">
        <w:t xml:space="preserve"> (положительный сигнал), но не вступивших в контакт с АГ (отрицательный сигнал). </w:t>
      </w:r>
    </w:p>
    <w:p w:rsidR="00415C0E" w:rsidRPr="00637DD7" w:rsidRDefault="00415C0E" w:rsidP="00415C0E">
      <w:pPr>
        <w:pStyle w:val="a3"/>
        <w:jc w:val="both"/>
      </w:pPr>
      <w:r w:rsidRPr="00637DD7">
        <w:rPr>
          <w:b/>
          <w:bCs/>
          <w:i/>
          <w:iCs/>
        </w:rPr>
        <w:t>2 стадия</w:t>
      </w:r>
      <w:r w:rsidRPr="00637DD7">
        <w:t xml:space="preserve"> – </w:t>
      </w:r>
      <w:r w:rsidRPr="00637DD7">
        <w:rPr>
          <w:b/>
          <w:bCs/>
          <w:i/>
          <w:iCs/>
        </w:rPr>
        <w:t>стадия программирования</w:t>
      </w:r>
      <w:r w:rsidRPr="00637DD7">
        <w:t xml:space="preserve"> (контроля и интеграции механизмов </w:t>
      </w:r>
      <w:proofErr w:type="spellStart"/>
      <w:r w:rsidRPr="00637DD7">
        <w:t>апоптоза</w:t>
      </w:r>
      <w:proofErr w:type="spellEnd"/>
      <w:r w:rsidRPr="00637DD7">
        <w:t>).</w:t>
      </w:r>
    </w:p>
    <w:p w:rsidR="00415C0E" w:rsidRPr="00637DD7" w:rsidRDefault="00415C0E" w:rsidP="00415C0E">
      <w:pPr>
        <w:pStyle w:val="a3"/>
        <w:jc w:val="both"/>
      </w:pPr>
      <w:r w:rsidRPr="00637DD7">
        <w:t>Для этой стадии характерно два, диаметрально противоположных процесса, наблюдающихся после инициации. Происходит либо:</w:t>
      </w:r>
    </w:p>
    <w:p w:rsidR="00415C0E" w:rsidRPr="00637DD7" w:rsidRDefault="00415C0E" w:rsidP="00415C0E">
      <w:pPr>
        <w:pStyle w:val="a3"/>
        <w:numPr>
          <w:ilvl w:val="0"/>
          <w:numId w:val="6"/>
        </w:numPr>
        <w:jc w:val="both"/>
      </w:pPr>
      <w:r w:rsidRPr="00637DD7">
        <w:t xml:space="preserve">реализация пускового сигнала к </w:t>
      </w:r>
      <w:proofErr w:type="spellStart"/>
      <w:r w:rsidRPr="00637DD7">
        <w:t>апоптозу</w:t>
      </w:r>
      <w:proofErr w:type="spellEnd"/>
      <w:r w:rsidRPr="00637DD7">
        <w:t xml:space="preserve"> через активацию его программы (эффекторами являются </w:t>
      </w:r>
      <w:proofErr w:type="spellStart"/>
      <w:r w:rsidRPr="00637DD7">
        <w:t>каспазы</w:t>
      </w:r>
      <w:proofErr w:type="spellEnd"/>
      <w:r w:rsidRPr="00637DD7">
        <w:t xml:space="preserve"> и </w:t>
      </w:r>
      <w:proofErr w:type="spellStart"/>
      <w:r w:rsidRPr="00637DD7">
        <w:t>эндонуклеазы</w:t>
      </w:r>
      <w:proofErr w:type="spellEnd"/>
      <w:r w:rsidRPr="00637DD7">
        <w:t>);</w:t>
      </w:r>
    </w:p>
    <w:p w:rsidR="00415C0E" w:rsidRPr="00637DD7" w:rsidRDefault="00415C0E" w:rsidP="00415C0E">
      <w:pPr>
        <w:pStyle w:val="a3"/>
        <w:numPr>
          <w:ilvl w:val="0"/>
          <w:numId w:val="6"/>
        </w:numPr>
        <w:jc w:val="both"/>
      </w:pPr>
      <w:r w:rsidRPr="00637DD7">
        <w:t xml:space="preserve">блокируется эффект пускового сигнала </w:t>
      </w:r>
      <w:proofErr w:type="spellStart"/>
      <w:r w:rsidRPr="00637DD7">
        <w:t>апоптоза</w:t>
      </w:r>
      <w:proofErr w:type="spellEnd"/>
      <w:r w:rsidRPr="00637DD7">
        <w:t>.</w:t>
      </w:r>
    </w:p>
    <w:p w:rsidR="00415C0E" w:rsidRPr="00637DD7" w:rsidRDefault="00415C0E" w:rsidP="00415C0E">
      <w:pPr>
        <w:pStyle w:val="a3"/>
        <w:jc w:val="both"/>
      </w:pPr>
      <w:r w:rsidRPr="00637DD7">
        <w:t>Различают два основных, но не исключающих друг друга, варианта исполнения стадии программирования (рис. 14):</w:t>
      </w:r>
    </w:p>
    <w:p w:rsidR="00415C0E" w:rsidRPr="00637DD7" w:rsidRDefault="00415C0E" w:rsidP="00415C0E">
      <w:pPr>
        <w:pStyle w:val="a3"/>
        <w:jc w:val="both"/>
      </w:pPr>
      <w:r w:rsidRPr="00637DD7">
        <w:rPr>
          <w:noProof/>
        </w:rPr>
        <w:lastRenderedPageBreak/>
        <w:drawing>
          <wp:inline distT="0" distB="0" distL="0" distR="0" wp14:anchorId="632A5806" wp14:editId="6A7FCC06">
            <wp:extent cx="5716905" cy="3896360"/>
            <wp:effectExtent l="0" t="0" r="0" b="8890"/>
            <wp:docPr id="170" name="Рисунок 170" descr="https://studfile.net/html/16316/374/html_G9c_xHhMPS.Fshz/img-hr1v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.net/html/16316/374/html_G9c_xHhMPS.Fshz/img-hr1vP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89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C0E" w:rsidRPr="00637DD7" w:rsidRDefault="00415C0E" w:rsidP="00415C0E">
      <w:pPr>
        <w:pStyle w:val="a3"/>
        <w:jc w:val="both"/>
      </w:pPr>
      <w:r w:rsidRPr="00637DD7">
        <w:t xml:space="preserve">Рис. 14. </w:t>
      </w:r>
      <w:proofErr w:type="spellStart"/>
      <w:r w:rsidRPr="00637DD7">
        <w:t>Каспазный</w:t>
      </w:r>
      <w:proofErr w:type="spellEnd"/>
      <w:r w:rsidRPr="00637DD7">
        <w:t xml:space="preserve"> каскад и его мишени</w:t>
      </w:r>
    </w:p>
    <w:p w:rsidR="00415C0E" w:rsidRPr="00637DD7" w:rsidRDefault="00415C0E" w:rsidP="00415C0E">
      <w:pPr>
        <w:pStyle w:val="a3"/>
        <w:jc w:val="both"/>
      </w:pPr>
      <w:r w:rsidRPr="00637DD7">
        <w:t xml:space="preserve">R– мембранный рецептор; К – </w:t>
      </w:r>
      <w:proofErr w:type="spellStart"/>
      <w:proofErr w:type="gramStart"/>
      <w:r w:rsidRPr="00637DD7">
        <w:t>каспазы;AIF</w:t>
      </w:r>
      <w:proofErr w:type="spellEnd"/>
      <w:proofErr w:type="gramEnd"/>
      <w:r w:rsidRPr="00637DD7">
        <w:t xml:space="preserve">– </w:t>
      </w:r>
      <w:proofErr w:type="spellStart"/>
      <w:r w:rsidRPr="00637DD7">
        <w:t>митохондриальная</w:t>
      </w:r>
      <w:proofErr w:type="spellEnd"/>
      <w:r w:rsidRPr="00637DD7">
        <w:t xml:space="preserve"> протеаза; Цит. С – </w:t>
      </w:r>
      <w:proofErr w:type="spellStart"/>
      <w:r w:rsidRPr="00637DD7">
        <w:t>цитохром</w:t>
      </w:r>
      <w:proofErr w:type="spellEnd"/>
      <w:r w:rsidRPr="00637DD7">
        <w:t xml:space="preserve"> </w:t>
      </w:r>
      <w:proofErr w:type="gramStart"/>
      <w:r w:rsidRPr="00637DD7">
        <w:t>с;Apaf</w:t>
      </w:r>
      <w:proofErr w:type="gramEnd"/>
      <w:r w:rsidRPr="00637DD7">
        <w:t xml:space="preserve">-1 – цитоплазматический </w:t>
      </w:r>
      <w:proofErr w:type="spellStart"/>
      <w:r w:rsidRPr="00637DD7">
        <w:t>белок;IAPs</w:t>
      </w:r>
      <w:proofErr w:type="spellEnd"/>
      <w:r w:rsidRPr="00637DD7">
        <w:t xml:space="preserve">– ингибиторы </w:t>
      </w:r>
      <w:proofErr w:type="spellStart"/>
      <w:r w:rsidRPr="00637DD7">
        <w:t>каспаз</w:t>
      </w:r>
      <w:proofErr w:type="spellEnd"/>
    </w:p>
    <w:p w:rsidR="00415C0E" w:rsidRPr="00637DD7" w:rsidRDefault="00415C0E" w:rsidP="00415C0E">
      <w:pPr>
        <w:pStyle w:val="a3"/>
        <w:jc w:val="both"/>
      </w:pPr>
      <w:r w:rsidRPr="00637DD7">
        <w:t xml:space="preserve">1. Прямая передача сигнала (прямой путь активации </w:t>
      </w:r>
      <w:proofErr w:type="spellStart"/>
      <w:r w:rsidRPr="00637DD7">
        <w:t>эффекторных</w:t>
      </w:r>
      <w:proofErr w:type="spellEnd"/>
      <w:r w:rsidRPr="00637DD7">
        <w:t xml:space="preserve"> механизмов </w:t>
      </w:r>
      <w:proofErr w:type="spellStart"/>
      <w:r w:rsidRPr="00637DD7">
        <w:t>апоптоза</w:t>
      </w:r>
      <w:proofErr w:type="spellEnd"/>
      <w:r w:rsidRPr="00637DD7">
        <w:t xml:space="preserve"> минуя геном клетки) реализуется через:</w:t>
      </w:r>
    </w:p>
    <w:p w:rsidR="00415C0E" w:rsidRPr="00637DD7" w:rsidRDefault="00415C0E" w:rsidP="00415C0E">
      <w:pPr>
        <w:pStyle w:val="a3"/>
        <w:numPr>
          <w:ilvl w:val="0"/>
          <w:numId w:val="7"/>
        </w:numPr>
        <w:jc w:val="both"/>
      </w:pPr>
      <w:proofErr w:type="spellStart"/>
      <w:r w:rsidRPr="00637DD7">
        <w:t>адапторные</w:t>
      </w:r>
      <w:proofErr w:type="spellEnd"/>
      <w:r w:rsidRPr="00637DD7">
        <w:t xml:space="preserve"> белки. Например, так осуществляется запуск </w:t>
      </w:r>
      <w:proofErr w:type="spellStart"/>
      <w:r w:rsidRPr="00637DD7">
        <w:t>апоптоза</w:t>
      </w:r>
      <w:proofErr w:type="spellEnd"/>
      <w:r w:rsidRPr="00637DD7">
        <w:t xml:space="preserve"> Т-киллером. Он активирует каспазу-8 (</w:t>
      </w:r>
      <w:proofErr w:type="spellStart"/>
      <w:r w:rsidRPr="00637DD7">
        <w:t>адапторный</w:t>
      </w:r>
      <w:proofErr w:type="spellEnd"/>
      <w:r w:rsidRPr="00637DD7">
        <w:t xml:space="preserve"> белок). Аналогично может действовать и ФНО;</w:t>
      </w:r>
    </w:p>
    <w:p w:rsidR="00415C0E" w:rsidRPr="00637DD7" w:rsidRDefault="00415C0E" w:rsidP="00415C0E">
      <w:pPr>
        <w:pStyle w:val="a3"/>
        <w:numPr>
          <w:ilvl w:val="0"/>
          <w:numId w:val="7"/>
        </w:numPr>
        <w:jc w:val="both"/>
      </w:pPr>
      <w:proofErr w:type="spellStart"/>
      <w:r w:rsidRPr="00637DD7">
        <w:t>цитохром</w:t>
      </w:r>
      <w:proofErr w:type="spellEnd"/>
      <w:r w:rsidRPr="00637DD7">
        <w:t xml:space="preserve"> С и протеазу ΑIF (</w:t>
      </w:r>
      <w:proofErr w:type="spellStart"/>
      <w:r w:rsidRPr="00637DD7">
        <w:t>митохондриальная</w:t>
      </w:r>
      <w:proofErr w:type="spellEnd"/>
      <w:r w:rsidRPr="00637DD7">
        <w:t xml:space="preserve"> протеаза). Они выходят из поврежденной митохондрии и активируют каспазу-9;</w:t>
      </w:r>
    </w:p>
    <w:p w:rsidR="00415C0E" w:rsidRPr="00637DD7" w:rsidRDefault="00415C0E" w:rsidP="00415C0E">
      <w:pPr>
        <w:pStyle w:val="a3"/>
        <w:numPr>
          <w:ilvl w:val="0"/>
          <w:numId w:val="7"/>
        </w:numPr>
        <w:jc w:val="both"/>
      </w:pPr>
      <w:proofErr w:type="spellStart"/>
      <w:r w:rsidRPr="00637DD7">
        <w:t>гранзимы</w:t>
      </w:r>
      <w:proofErr w:type="spellEnd"/>
      <w:r w:rsidRPr="00637DD7">
        <w:t xml:space="preserve">. Т-киллеры синтезируют белок </w:t>
      </w:r>
      <w:proofErr w:type="spellStart"/>
      <w:r w:rsidRPr="00637DD7">
        <w:t>перфорин</w:t>
      </w:r>
      <w:proofErr w:type="spellEnd"/>
      <w:r w:rsidRPr="00637DD7">
        <w:t xml:space="preserve">, который образует каналы в плазмолемме клетки-мишени. Через эти каналы в клетку проникают протеолитические ферменты </w:t>
      </w:r>
      <w:proofErr w:type="spellStart"/>
      <w:r w:rsidRPr="00637DD7">
        <w:rPr>
          <w:i/>
          <w:iCs/>
        </w:rPr>
        <w:t>гранзимы</w:t>
      </w:r>
      <w:proofErr w:type="spellEnd"/>
      <w:r w:rsidRPr="00637DD7">
        <w:t xml:space="preserve">, выделяемые все тем же </w:t>
      </w:r>
      <w:proofErr w:type="gramStart"/>
      <w:r w:rsidRPr="00637DD7">
        <w:t>Т-киллером</w:t>
      </w:r>
      <w:proofErr w:type="gramEnd"/>
      <w:r w:rsidRPr="00637DD7">
        <w:t xml:space="preserve"> и они запускают каскад </w:t>
      </w:r>
      <w:proofErr w:type="spellStart"/>
      <w:r w:rsidRPr="00637DD7">
        <w:t>каспазной</w:t>
      </w:r>
      <w:proofErr w:type="spellEnd"/>
      <w:r w:rsidRPr="00637DD7">
        <w:t xml:space="preserve"> сети. </w:t>
      </w:r>
    </w:p>
    <w:p w:rsidR="00415C0E" w:rsidRPr="00637DD7" w:rsidRDefault="00415C0E" w:rsidP="00415C0E">
      <w:pPr>
        <w:pStyle w:val="a3"/>
        <w:jc w:val="both"/>
      </w:pPr>
      <w:r w:rsidRPr="00637DD7">
        <w:t xml:space="preserve">2. Опосредованная передача сигнала. Она реализуется с помощью генома клетки путем: </w:t>
      </w:r>
    </w:p>
    <w:p w:rsidR="00415C0E" w:rsidRPr="00637DD7" w:rsidRDefault="00415C0E" w:rsidP="00415C0E">
      <w:pPr>
        <w:pStyle w:val="a3"/>
        <w:numPr>
          <w:ilvl w:val="0"/>
          <w:numId w:val="8"/>
        </w:numPr>
        <w:jc w:val="both"/>
      </w:pPr>
      <w:r w:rsidRPr="00637DD7">
        <w:t xml:space="preserve">репрессии генов, контролирующих синтез белков-ингибиторов </w:t>
      </w:r>
      <w:proofErr w:type="spellStart"/>
      <w:r w:rsidRPr="00637DD7">
        <w:t>апоптоза</w:t>
      </w:r>
      <w:proofErr w:type="spellEnd"/>
      <w:r w:rsidRPr="00637DD7">
        <w:t xml:space="preserve"> (гены Bcl-2, </w:t>
      </w:r>
      <w:proofErr w:type="spellStart"/>
      <w:r w:rsidRPr="00637DD7">
        <w:t>Bcl</w:t>
      </w:r>
      <w:proofErr w:type="spellEnd"/>
      <w:r w:rsidRPr="00637DD7">
        <w:t xml:space="preserve">-XL и </w:t>
      </w:r>
      <w:proofErr w:type="spellStart"/>
      <w:r w:rsidRPr="00637DD7">
        <w:t>др</w:t>
      </w:r>
      <w:proofErr w:type="spellEnd"/>
      <w:r w:rsidRPr="00637DD7">
        <w:t xml:space="preserve">). Белки Bcl-2 в нормальных клетках входят в состав мембраны митохондрий и закрывают каналы по которым из этих органоидов выходят </w:t>
      </w:r>
      <w:proofErr w:type="spellStart"/>
      <w:r w:rsidRPr="00637DD7">
        <w:t>цитохром</w:t>
      </w:r>
      <w:proofErr w:type="spellEnd"/>
      <w:r w:rsidRPr="00637DD7">
        <w:t xml:space="preserve"> С и протеаза AIF;</w:t>
      </w:r>
    </w:p>
    <w:p w:rsidR="00415C0E" w:rsidRPr="00637DD7" w:rsidRDefault="00415C0E" w:rsidP="00415C0E">
      <w:pPr>
        <w:pStyle w:val="a3"/>
        <w:numPr>
          <w:ilvl w:val="0"/>
          <w:numId w:val="8"/>
        </w:numPr>
        <w:jc w:val="both"/>
      </w:pPr>
      <w:r w:rsidRPr="00637DD7">
        <w:t xml:space="preserve">экспрессии, активации генов, контролирующих синтез белков-активаторов </w:t>
      </w:r>
      <w:proofErr w:type="spellStart"/>
      <w:r w:rsidRPr="00637DD7">
        <w:t>апоптоза</w:t>
      </w:r>
      <w:proofErr w:type="spellEnd"/>
      <w:r w:rsidRPr="00637DD7">
        <w:t xml:space="preserve"> (гены </w:t>
      </w:r>
      <w:proofErr w:type="spellStart"/>
      <w:r w:rsidRPr="00637DD7">
        <w:t>Bax</w:t>
      </w:r>
      <w:proofErr w:type="spellEnd"/>
      <w:r w:rsidRPr="00637DD7">
        <w:t xml:space="preserve">, </w:t>
      </w:r>
      <w:proofErr w:type="spellStart"/>
      <w:r w:rsidRPr="00637DD7">
        <w:t>Bad</w:t>
      </w:r>
      <w:proofErr w:type="spellEnd"/>
      <w:r w:rsidRPr="00637DD7">
        <w:t xml:space="preserve">, </w:t>
      </w:r>
      <w:proofErr w:type="spellStart"/>
      <w:r w:rsidRPr="00637DD7">
        <w:t>Bak</w:t>
      </w:r>
      <w:proofErr w:type="spellEnd"/>
      <w:r w:rsidRPr="00637DD7">
        <w:t xml:space="preserve">, </w:t>
      </w:r>
      <w:proofErr w:type="spellStart"/>
      <w:r w:rsidRPr="00637DD7">
        <w:t>Rb</w:t>
      </w:r>
      <w:proofErr w:type="spellEnd"/>
      <w:r w:rsidRPr="00637DD7">
        <w:t>, P</w:t>
      </w:r>
      <w:r w:rsidRPr="00637DD7">
        <w:rPr>
          <w:vertAlign w:val="subscript"/>
        </w:rPr>
        <w:t xml:space="preserve">53 </w:t>
      </w:r>
      <w:r w:rsidRPr="00637DD7">
        <w:t xml:space="preserve">и др.). Они, в свою очередь активируют </w:t>
      </w:r>
      <w:proofErr w:type="spellStart"/>
      <w:r w:rsidRPr="00637DD7">
        <w:t>каспазы</w:t>
      </w:r>
      <w:proofErr w:type="spellEnd"/>
      <w:r w:rsidRPr="00637DD7">
        <w:t xml:space="preserve"> (к-8, к-9). </w:t>
      </w:r>
    </w:p>
    <w:p w:rsidR="00415C0E" w:rsidRPr="00637DD7" w:rsidRDefault="00415C0E" w:rsidP="00415C0E">
      <w:pPr>
        <w:pStyle w:val="a3"/>
        <w:jc w:val="both"/>
      </w:pPr>
      <w:r w:rsidRPr="00637DD7">
        <w:t xml:space="preserve">На рис. 14 представлена примерная схема </w:t>
      </w:r>
      <w:proofErr w:type="spellStart"/>
      <w:r w:rsidRPr="00637DD7">
        <w:t>каспазного</w:t>
      </w:r>
      <w:proofErr w:type="spellEnd"/>
      <w:r w:rsidRPr="00637DD7">
        <w:t xml:space="preserve"> принципа активации </w:t>
      </w:r>
      <w:proofErr w:type="spellStart"/>
      <w:r w:rsidRPr="00637DD7">
        <w:t>каспаз</w:t>
      </w:r>
      <w:proofErr w:type="spellEnd"/>
      <w:r w:rsidRPr="00637DD7">
        <w:t xml:space="preserve">. Видно, что откуда бы не запускался каскад, его узловым моментом является </w:t>
      </w:r>
      <w:proofErr w:type="spellStart"/>
      <w:r w:rsidRPr="00637DD7">
        <w:t>каспаза</w:t>
      </w:r>
      <w:proofErr w:type="spellEnd"/>
      <w:r w:rsidRPr="00637DD7">
        <w:t xml:space="preserve"> 3. Она </w:t>
      </w:r>
      <w:r w:rsidRPr="00637DD7">
        <w:lastRenderedPageBreak/>
        <w:t xml:space="preserve">активируется и </w:t>
      </w:r>
      <w:proofErr w:type="spellStart"/>
      <w:r w:rsidRPr="00637DD7">
        <w:t>каспазой</w:t>
      </w:r>
      <w:proofErr w:type="spellEnd"/>
      <w:r w:rsidRPr="00637DD7">
        <w:t xml:space="preserve"> 8 и 9. Всего в семействе </w:t>
      </w:r>
      <w:proofErr w:type="spellStart"/>
      <w:r w:rsidRPr="00637DD7">
        <w:t>каспаз</w:t>
      </w:r>
      <w:proofErr w:type="spellEnd"/>
      <w:r w:rsidRPr="00637DD7">
        <w:t xml:space="preserve"> – более 10 ферментов. Локализуются в цитоплазме клетки в неактивном состоянии (</w:t>
      </w:r>
      <w:proofErr w:type="spellStart"/>
      <w:r w:rsidRPr="00637DD7">
        <w:t>прокаспазы</w:t>
      </w:r>
      <w:proofErr w:type="spellEnd"/>
      <w:r w:rsidRPr="00637DD7">
        <w:t xml:space="preserve">). Положение всех </w:t>
      </w:r>
      <w:proofErr w:type="spellStart"/>
      <w:r w:rsidRPr="00637DD7">
        <w:t>каспаз</w:t>
      </w:r>
      <w:proofErr w:type="spellEnd"/>
      <w:r w:rsidRPr="00637DD7">
        <w:t xml:space="preserve"> в данном каскаде до конца не выяснено, поэтому на схеме ряд из них отсутствует. Как только активируются </w:t>
      </w:r>
      <w:proofErr w:type="spellStart"/>
      <w:r w:rsidRPr="00637DD7">
        <w:t>каспазы</w:t>
      </w:r>
      <w:proofErr w:type="spellEnd"/>
      <w:r w:rsidRPr="00637DD7">
        <w:t xml:space="preserve"> 3,7,6 (возможно и их другие типы) наступает 3 стадия </w:t>
      </w:r>
      <w:proofErr w:type="spellStart"/>
      <w:r w:rsidRPr="00637DD7">
        <w:t>апоптоза</w:t>
      </w:r>
      <w:proofErr w:type="spellEnd"/>
      <w:r w:rsidRPr="00637DD7">
        <w:t>.</w:t>
      </w:r>
    </w:p>
    <w:p w:rsidR="00415C0E" w:rsidRPr="00637DD7" w:rsidRDefault="00415C0E" w:rsidP="00415C0E">
      <w:pPr>
        <w:pStyle w:val="a3"/>
        <w:jc w:val="both"/>
      </w:pPr>
      <w:r w:rsidRPr="00637DD7">
        <w:rPr>
          <w:b/>
          <w:bCs/>
          <w:i/>
          <w:iCs/>
        </w:rPr>
        <w:t>3 стадия</w:t>
      </w:r>
      <w:r w:rsidRPr="00637DD7">
        <w:t xml:space="preserve"> – </w:t>
      </w:r>
      <w:r w:rsidRPr="00637DD7">
        <w:rPr>
          <w:b/>
          <w:bCs/>
          <w:i/>
          <w:iCs/>
        </w:rPr>
        <w:t>стадия реализация программы</w:t>
      </w:r>
      <w:r w:rsidRPr="00637DD7">
        <w:t xml:space="preserve"> (исполнительная, </w:t>
      </w:r>
      <w:proofErr w:type="spellStart"/>
      <w:r w:rsidRPr="00637DD7">
        <w:t>эффекторная</w:t>
      </w:r>
      <w:proofErr w:type="spellEnd"/>
      <w:r w:rsidRPr="00637DD7">
        <w:t xml:space="preserve">). Непосредственными исполнителями («палачами» клетки) являются выше указанные </w:t>
      </w:r>
      <w:proofErr w:type="spellStart"/>
      <w:r w:rsidRPr="00637DD7">
        <w:t>каспазы</w:t>
      </w:r>
      <w:proofErr w:type="spellEnd"/>
      <w:r w:rsidRPr="00637DD7">
        <w:t xml:space="preserve"> и </w:t>
      </w:r>
      <w:proofErr w:type="spellStart"/>
      <w:r w:rsidRPr="00637DD7">
        <w:t>эндонуклеазы</w:t>
      </w:r>
      <w:proofErr w:type="spellEnd"/>
      <w:r w:rsidRPr="00637DD7">
        <w:t>. Местом приложения их действия (</w:t>
      </w:r>
      <w:proofErr w:type="spellStart"/>
      <w:r w:rsidRPr="00637DD7">
        <w:t>протеолиза</w:t>
      </w:r>
      <w:proofErr w:type="spellEnd"/>
      <w:r w:rsidRPr="00637DD7">
        <w:t>) служат (рис. 14):</w:t>
      </w:r>
    </w:p>
    <w:p w:rsidR="00415C0E" w:rsidRPr="00637DD7" w:rsidRDefault="00415C0E" w:rsidP="00415C0E">
      <w:pPr>
        <w:pStyle w:val="a3"/>
        <w:numPr>
          <w:ilvl w:val="0"/>
          <w:numId w:val="9"/>
        </w:numPr>
        <w:jc w:val="both"/>
      </w:pPr>
      <w:r w:rsidRPr="00637DD7">
        <w:t xml:space="preserve">цитоплазматические белки – белки </w:t>
      </w:r>
      <w:proofErr w:type="spellStart"/>
      <w:r w:rsidRPr="00637DD7">
        <w:t>цитоскелета</w:t>
      </w:r>
      <w:proofErr w:type="spellEnd"/>
      <w:r w:rsidRPr="00637DD7">
        <w:t xml:space="preserve"> (</w:t>
      </w:r>
      <w:proofErr w:type="spellStart"/>
      <w:r w:rsidRPr="00637DD7">
        <w:t>фодрин</w:t>
      </w:r>
      <w:proofErr w:type="spellEnd"/>
      <w:r w:rsidRPr="00637DD7">
        <w:t xml:space="preserve"> и актин). Гидролизом </w:t>
      </w:r>
      <w:proofErr w:type="spellStart"/>
      <w:r w:rsidRPr="00637DD7">
        <w:t>фодрина</w:t>
      </w:r>
      <w:proofErr w:type="spellEnd"/>
      <w:r w:rsidRPr="00637DD7">
        <w:t xml:space="preserve"> объясняют изменение поверхности клетки – «гофрирование» плазмолеммы (появление на ней </w:t>
      </w:r>
      <w:proofErr w:type="spellStart"/>
      <w:r w:rsidRPr="00637DD7">
        <w:t>впячиваний</w:t>
      </w:r>
      <w:proofErr w:type="spellEnd"/>
      <w:r w:rsidRPr="00637DD7">
        <w:t xml:space="preserve"> и выступов);</w:t>
      </w:r>
    </w:p>
    <w:p w:rsidR="00415C0E" w:rsidRPr="00637DD7" w:rsidRDefault="00415C0E" w:rsidP="00415C0E">
      <w:pPr>
        <w:pStyle w:val="a3"/>
        <w:numPr>
          <w:ilvl w:val="0"/>
          <w:numId w:val="9"/>
        </w:numPr>
        <w:jc w:val="both"/>
      </w:pPr>
      <w:r w:rsidRPr="00637DD7">
        <w:t xml:space="preserve">белки некоторых цитоплазматических регуляторных ферментов: </w:t>
      </w:r>
      <w:proofErr w:type="spellStart"/>
      <w:r w:rsidRPr="00637DD7">
        <w:t>фосфолипазы</w:t>
      </w:r>
      <w:proofErr w:type="spellEnd"/>
      <w:r w:rsidRPr="00637DD7">
        <w:t xml:space="preserve"> А</w:t>
      </w:r>
      <w:r w:rsidRPr="00637DD7">
        <w:rPr>
          <w:vertAlign w:val="subscript"/>
        </w:rPr>
        <w:t>2</w:t>
      </w:r>
      <w:r w:rsidRPr="00637DD7">
        <w:t xml:space="preserve">, </w:t>
      </w:r>
      <w:proofErr w:type="spellStart"/>
      <w:r w:rsidRPr="00637DD7">
        <w:t>протеинкиназы</w:t>
      </w:r>
      <w:proofErr w:type="spellEnd"/>
      <w:r w:rsidRPr="00637DD7">
        <w:t xml:space="preserve"> С и др.;</w:t>
      </w:r>
    </w:p>
    <w:p w:rsidR="00415C0E" w:rsidRPr="00637DD7" w:rsidRDefault="00415C0E" w:rsidP="00415C0E">
      <w:pPr>
        <w:pStyle w:val="a3"/>
        <w:numPr>
          <w:ilvl w:val="0"/>
          <w:numId w:val="9"/>
        </w:numPr>
        <w:jc w:val="both"/>
      </w:pPr>
      <w:r w:rsidRPr="00637DD7">
        <w:t xml:space="preserve">ядерные белки. </w:t>
      </w:r>
      <w:proofErr w:type="spellStart"/>
      <w:r w:rsidRPr="00637DD7">
        <w:t>Протеолиз</w:t>
      </w:r>
      <w:proofErr w:type="spellEnd"/>
      <w:r w:rsidRPr="00637DD7">
        <w:t xml:space="preserve"> ядерных белков занимает основное место в развитии </w:t>
      </w:r>
      <w:proofErr w:type="spellStart"/>
      <w:r w:rsidRPr="00637DD7">
        <w:t>апоптоза</w:t>
      </w:r>
      <w:proofErr w:type="spellEnd"/>
      <w:r w:rsidRPr="00637DD7">
        <w:t>. Разрушаются структурные белки, белки ферментов репликации и репарации (ДНК-</w:t>
      </w:r>
      <w:proofErr w:type="spellStart"/>
      <w:r w:rsidRPr="00637DD7">
        <w:t>протеинкиназы</w:t>
      </w:r>
      <w:proofErr w:type="spellEnd"/>
      <w:r w:rsidRPr="00637DD7">
        <w:t xml:space="preserve"> и др.), регуляторные белки (</w:t>
      </w:r>
      <w:proofErr w:type="spellStart"/>
      <w:r w:rsidRPr="00637DD7">
        <w:t>рRb</w:t>
      </w:r>
      <w:proofErr w:type="spellEnd"/>
      <w:r w:rsidRPr="00637DD7">
        <w:t xml:space="preserve"> и др.), белки-ингибиторов </w:t>
      </w:r>
      <w:proofErr w:type="spellStart"/>
      <w:r w:rsidRPr="00637DD7">
        <w:t>эндонуклеаз</w:t>
      </w:r>
      <w:proofErr w:type="spellEnd"/>
      <w:r w:rsidRPr="00637DD7">
        <w:t xml:space="preserve">. </w:t>
      </w:r>
    </w:p>
    <w:p w:rsidR="00415C0E" w:rsidRPr="00637DD7" w:rsidRDefault="00415C0E" w:rsidP="00415C0E">
      <w:pPr>
        <w:pStyle w:val="a3"/>
        <w:jc w:val="both"/>
      </w:pPr>
      <w:proofErr w:type="spellStart"/>
      <w:r w:rsidRPr="00637DD7">
        <w:t>Иннактивация</w:t>
      </w:r>
      <w:proofErr w:type="spellEnd"/>
      <w:r w:rsidRPr="00637DD7">
        <w:t xml:space="preserve"> последней группы – </w:t>
      </w:r>
      <w:r w:rsidRPr="00637DD7">
        <w:rPr>
          <w:i/>
          <w:iCs/>
        </w:rPr>
        <w:t xml:space="preserve">белков ингибиторов </w:t>
      </w:r>
      <w:proofErr w:type="spellStart"/>
      <w:r w:rsidRPr="00637DD7">
        <w:rPr>
          <w:i/>
          <w:iCs/>
        </w:rPr>
        <w:t>эндонуклеаз</w:t>
      </w:r>
      <w:proofErr w:type="spellEnd"/>
      <w:r w:rsidRPr="00637DD7">
        <w:rPr>
          <w:i/>
          <w:iCs/>
        </w:rPr>
        <w:t xml:space="preserve"> приводит к активации </w:t>
      </w:r>
      <w:proofErr w:type="spellStart"/>
      <w:r w:rsidRPr="00637DD7">
        <w:rPr>
          <w:i/>
          <w:iCs/>
        </w:rPr>
        <w:t>эндонуклеаз</w:t>
      </w:r>
      <w:proofErr w:type="spellEnd"/>
      <w:r w:rsidRPr="00637DD7">
        <w:rPr>
          <w:i/>
          <w:iCs/>
        </w:rPr>
        <w:t>, второму «</w:t>
      </w:r>
      <w:r w:rsidRPr="00637DD7">
        <w:rPr>
          <w:b/>
          <w:bCs/>
          <w:i/>
          <w:iCs/>
        </w:rPr>
        <w:t>орудию</w:t>
      </w:r>
      <w:r w:rsidRPr="00637DD7">
        <w:rPr>
          <w:i/>
          <w:iCs/>
        </w:rPr>
        <w:t xml:space="preserve">» </w:t>
      </w:r>
      <w:proofErr w:type="spellStart"/>
      <w:r w:rsidRPr="00637DD7">
        <w:rPr>
          <w:i/>
          <w:iCs/>
        </w:rPr>
        <w:t>апоптоза</w:t>
      </w:r>
      <w:proofErr w:type="spellEnd"/>
      <w:r w:rsidRPr="00637DD7">
        <w:t xml:space="preserve">. В настоящее время </w:t>
      </w:r>
      <w:proofErr w:type="spellStart"/>
      <w:r w:rsidRPr="00637DD7">
        <w:t>эндонуклеазы</w:t>
      </w:r>
      <w:proofErr w:type="spellEnd"/>
      <w:r w:rsidRPr="00637DD7">
        <w:t xml:space="preserve"> и в частности, </w:t>
      </w:r>
      <w:r w:rsidRPr="00637DD7">
        <w:rPr>
          <w:i/>
          <w:iCs/>
        </w:rPr>
        <w:t>Са</w:t>
      </w:r>
      <w:r w:rsidRPr="00637DD7">
        <w:rPr>
          <w:i/>
          <w:iCs/>
          <w:vertAlign w:val="superscript"/>
        </w:rPr>
        <w:t>2+</w:t>
      </w:r>
      <w:r w:rsidRPr="00637DD7">
        <w:rPr>
          <w:i/>
          <w:iCs/>
        </w:rPr>
        <w:t>, Мg</w:t>
      </w:r>
      <w:r w:rsidRPr="00637DD7">
        <w:rPr>
          <w:i/>
          <w:iCs/>
          <w:vertAlign w:val="superscript"/>
        </w:rPr>
        <w:t>2+</w:t>
      </w:r>
      <w:r w:rsidRPr="00637DD7">
        <w:rPr>
          <w:i/>
          <w:iCs/>
        </w:rPr>
        <w:t xml:space="preserve"> -зависимая </w:t>
      </w:r>
      <w:proofErr w:type="spellStart"/>
      <w:r w:rsidRPr="00637DD7">
        <w:rPr>
          <w:i/>
          <w:iCs/>
        </w:rPr>
        <w:t>эндонуклеаза</w:t>
      </w:r>
      <w:proofErr w:type="spellEnd"/>
      <w:r w:rsidRPr="00637DD7">
        <w:t xml:space="preserve">, рассматривается как центральный фермент программируемой смерти клетки. Она расщепляет ДНК не в случайных местах, а только в </w:t>
      </w:r>
      <w:proofErr w:type="spellStart"/>
      <w:r w:rsidRPr="00637DD7">
        <w:t>линкерных</w:t>
      </w:r>
      <w:proofErr w:type="spellEnd"/>
      <w:r w:rsidRPr="00637DD7">
        <w:t xml:space="preserve"> участках (соединительные участки между </w:t>
      </w:r>
      <w:proofErr w:type="spellStart"/>
      <w:r w:rsidRPr="00637DD7">
        <w:t>нуклеосомами</w:t>
      </w:r>
      <w:proofErr w:type="spellEnd"/>
      <w:r w:rsidRPr="00637DD7">
        <w:t xml:space="preserve">). Поэтому хроматин не </w:t>
      </w:r>
      <w:proofErr w:type="spellStart"/>
      <w:r w:rsidRPr="00637DD7">
        <w:t>лизируется</w:t>
      </w:r>
      <w:proofErr w:type="spellEnd"/>
      <w:r w:rsidRPr="00637DD7">
        <w:t xml:space="preserve">, а только фрагментируется, что определяет отличительную, структурную черту </w:t>
      </w:r>
      <w:proofErr w:type="spellStart"/>
      <w:r w:rsidRPr="00637DD7">
        <w:t>апоптоза</w:t>
      </w:r>
      <w:proofErr w:type="spellEnd"/>
      <w:r w:rsidRPr="00637DD7">
        <w:t>.</w:t>
      </w:r>
    </w:p>
    <w:p w:rsidR="00415C0E" w:rsidRPr="00637DD7" w:rsidRDefault="00415C0E" w:rsidP="00415C0E">
      <w:pPr>
        <w:pStyle w:val="a3"/>
        <w:jc w:val="both"/>
      </w:pPr>
      <w:r w:rsidRPr="00637DD7">
        <w:t xml:space="preserve">Вследствие разрушения белка и хроматина в клетке формируются и от нее отпочковываются различные фрагменты – </w:t>
      </w:r>
      <w:proofErr w:type="spellStart"/>
      <w:r w:rsidRPr="00637DD7">
        <w:t>апоптозные</w:t>
      </w:r>
      <w:proofErr w:type="spellEnd"/>
      <w:r w:rsidRPr="00637DD7">
        <w:t xml:space="preserve"> тельца. В них находятся остатки цитоплазмы, органелл, хроматина и др.</w:t>
      </w:r>
    </w:p>
    <w:p w:rsidR="00415C0E" w:rsidRPr="00637DD7" w:rsidRDefault="00415C0E" w:rsidP="00415C0E">
      <w:pPr>
        <w:pStyle w:val="a3"/>
        <w:jc w:val="both"/>
      </w:pPr>
      <w:r w:rsidRPr="00637DD7">
        <w:rPr>
          <w:b/>
          <w:bCs/>
          <w:i/>
          <w:iCs/>
        </w:rPr>
        <w:t>4 стадия</w:t>
      </w:r>
      <w:r w:rsidRPr="00637DD7">
        <w:t xml:space="preserve"> – </w:t>
      </w:r>
      <w:r w:rsidRPr="00637DD7">
        <w:rPr>
          <w:b/>
          <w:bCs/>
          <w:i/>
          <w:iCs/>
        </w:rPr>
        <w:t>стадия</w:t>
      </w:r>
      <w:r w:rsidRPr="00637DD7">
        <w:t xml:space="preserve"> </w:t>
      </w:r>
      <w:r w:rsidRPr="00637DD7">
        <w:rPr>
          <w:b/>
          <w:bCs/>
          <w:i/>
          <w:iCs/>
        </w:rPr>
        <w:t xml:space="preserve">удаления </w:t>
      </w:r>
      <w:proofErr w:type="spellStart"/>
      <w:r w:rsidRPr="00637DD7">
        <w:rPr>
          <w:b/>
          <w:bCs/>
          <w:i/>
          <w:iCs/>
        </w:rPr>
        <w:t>апоптозных</w:t>
      </w:r>
      <w:proofErr w:type="spellEnd"/>
      <w:r w:rsidRPr="00637DD7">
        <w:rPr>
          <w:b/>
          <w:bCs/>
          <w:i/>
          <w:iCs/>
        </w:rPr>
        <w:t xml:space="preserve"> телец</w:t>
      </w:r>
      <w:r w:rsidRPr="00637DD7">
        <w:t xml:space="preserve"> (фрагментов клетки). На поверхности </w:t>
      </w:r>
      <w:proofErr w:type="spellStart"/>
      <w:r w:rsidRPr="00637DD7">
        <w:t>апоптозных</w:t>
      </w:r>
      <w:proofErr w:type="spellEnd"/>
      <w:r w:rsidRPr="00637DD7">
        <w:t xml:space="preserve"> телец </w:t>
      </w:r>
      <w:proofErr w:type="spellStart"/>
      <w:r w:rsidRPr="00637DD7">
        <w:t>экспрессируются</w:t>
      </w:r>
      <w:proofErr w:type="spellEnd"/>
      <w:r w:rsidRPr="00637DD7">
        <w:t xml:space="preserve"> </w:t>
      </w:r>
      <w:proofErr w:type="spellStart"/>
      <w:r w:rsidRPr="00637DD7">
        <w:t>лиганды</w:t>
      </w:r>
      <w:proofErr w:type="spellEnd"/>
      <w:r w:rsidRPr="00637DD7">
        <w:t xml:space="preserve">, они распознаются рецепторами фагоцитов. Процесс обнаружения, поглощения и </w:t>
      </w:r>
      <w:proofErr w:type="spellStart"/>
      <w:r w:rsidRPr="00637DD7">
        <w:t>метаболизирования</w:t>
      </w:r>
      <w:proofErr w:type="spellEnd"/>
      <w:r w:rsidRPr="00637DD7">
        <w:t xml:space="preserve"> фрагментов погибшей клетки происходит сравнительно быстро. Это способствует избежать попадания содержания погибшей клетки в окружающую среду и тем самым, как отмечено выше, воспалительный процесс не развивается. Клетка уходит из жизни «спокойно», не беспокоя «соседей» («тихий суицид»).</w:t>
      </w:r>
    </w:p>
    <w:p w:rsidR="00415C0E" w:rsidRPr="00637DD7" w:rsidRDefault="00415C0E" w:rsidP="00415C0E">
      <w:pPr>
        <w:pStyle w:val="a3"/>
        <w:jc w:val="both"/>
      </w:pPr>
      <w:r w:rsidRPr="00637DD7">
        <w:t xml:space="preserve">Программированная клеточная гибель имеет важное значение для многих </w:t>
      </w:r>
      <w:r w:rsidRPr="00637DD7">
        <w:rPr>
          <w:b/>
          <w:bCs/>
          <w:i/>
          <w:iCs/>
        </w:rPr>
        <w:t>физиологических процессов</w:t>
      </w:r>
      <w:r w:rsidRPr="00637DD7">
        <w:t xml:space="preserve">. С </w:t>
      </w:r>
      <w:proofErr w:type="spellStart"/>
      <w:r w:rsidRPr="00637DD7">
        <w:t>апоптозом</w:t>
      </w:r>
      <w:proofErr w:type="spellEnd"/>
      <w:r w:rsidRPr="00637DD7">
        <w:t xml:space="preserve"> связаны:</w:t>
      </w:r>
    </w:p>
    <w:p w:rsidR="00415C0E" w:rsidRPr="00637DD7" w:rsidRDefault="00415C0E" w:rsidP="00415C0E">
      <w:pPr>
        <w:pStyle w:val="a3"/>
        <w:numPr>
          <w:ilvl w:val="0"/>
          <w:numId w:val="10"/>
        </w:numPr>
        <w:jc w:val="both"/>
      </w:pPr>
      <w:r w:rsidRPr="00637DD7">
        <w:rPr>
          <w:i/>
          <w:iCs/>
        </w:rPr>
        <w:t>поддержание нормальных процессов морфогенеза</w:t>
      </w:r>
      <w:r w:rsidRPr="00637DD7">
        <w:t xml:space="preserve"> – запрограммированная смерть клеток в процессе эмбриогенеза (имплантации, органогенеза) и метаморфоза;</w:t>
      </w:r>
    </w:p>
    <w:p w:rsidR="00415C0E" w:rsidRPr="00637DD7" w:rsidRDefault="00415C0E" w:rsidP="00415C0E">
      <w:pPr>
        <w:pStyle w:val="a3"/>
        <w:numPr>
          <w:ilvl w:val="0"/>
          <w:numId w:val="10"/>
        </w:numPr>
        <w:jc w:val="both"/>
      </w:pPr>
      <w:r w:rsidRPr="00637DD7">
        <w:rPr>
          <w:i/>
          <w:iCs/>
        </w:rPr>
        <w:t>поддержание клеточного гомеостаза</w:t>
      </w:r>
      <w:r w:rsidRPr="00637DD7">
        <w:t xml:space="preserve"> (в том числе ликвидация клеток с генетическими нарушениями и инфицированных вирусами). </w:t>
      </w:r>
      <w:proofErr w:type="spellStart"/>
      <w:r w:rsidRPr="00637DD7">
        <w:t>Апоптозом</w:t>
      </w:r>
      <w:proofErr w:type="spellEnd"/>
      <w:r w:rsidRPr="00637DD7">
        <w:t xml:space="preserve"> объясняется физиологическая инволюция и уравновешивание митозов в зрелых тканях и органах. Например, гибель клеток в активно пролиферирующих и </w:t>
      </w:r>
      <w:proofErr w:type="spellStart"/>
      <w:r w:rsidRPr="00637DD7">
        <w:t>самообновляющихся</w:t>
      </w:r>
      <w:proofErr w:type="spellEnd"/>
      <w:r w:rsidRPr="00637DD7">
        <w:t xml:space="preserve"> популяциях – </w:t>
      </w:r>
      <w:proofErr w:type="spellStart"/>
      <w:r w:rsidRPr="00637DD7">
        <w:t>эпителиоцитов</w:t>
      </w:r>
      <w:proofErr w:type="spellEnd"/>
      <w:r w:rsidRPr="00637DD7">
        <w:t xml:space="preserve"> кишечника, зрелых лейкоцитов, эритроцитов. Гормонально-зависимая инволюция – гибель эндометрия в конце менструального цикла;</w:t>
      </w:r>
    </w:p>
    <w:p w:rsidR="00415C0E" w:rsidRPr="00637DD7" w:rsidRDefault="00415C0E" w:rsidP="00415C0E">
      <w:pPr>
        <w:pStyle w:val="a3"/>
        <w:numPr>
          <w:ilvl w:val="0"/>
          <w:numId w:val="10"/>
        </w:numPr>
        <w:jc w:val="both"/>
      </w:pPr>
      <w:r w:rsidRPr="00637DD7">
        <w:rPr>
          <w:i/>
          <w:iCs/>
        </w:rPr>
        <w:lastRenderedPageBreak/>
        <w:t xml:space="preserve">селекция разновидностей клеток внутри популяции. </w:t>
      </w:r>
      <w:r w:rsidRPr="00637DD7">
        <w:t xml:space="preserve">Например, формирование </w:t>
      </w:r>
      <w:proofErr w:type="spellStart"/>
      <w:r w:rsidRPr="00637DD7">
        <w:t>антигенспецифической</w:t>
      </w:r>
      <w:proofErr w:type="spellEnd"/>
      <w:r w:rsidRPr="00637DD7">
        <w:t xml:space="preserve"> составляющей иммунной системы и управление реализацией ее </w:t>
      </w:r>
      <w:proofErr w:type="spellStart"/>
      <w:r w:rsidRPr="00637DD7">
        <w:t>эффекторных</w:t>
      </w:r>
      <w:proofErr w:type="spellEnd"/>
      <w:r w:rsidRPr="00637DD7">
        <w:t xml:space="preserve"> механизмов. С помощью </w:t>
      </w:r>
      <w:proofErr w:type="spellStart"/>
      <w:r w:rsidRPr="00637DD7">
        <w:t>апоптоза</w:t>
      </w:r>
      <w:proofErr w:type="spellEnd"/>
      <w:r w:rsidRPr="00637DD7">
        <w:t xml:space="preserve"> происходит выбраковка ненужных и опасных для организма клонов лимфоцитов (</w:t>
      </w:r>
      <w:proofErr w:type="spellStart"/>
      <w:r w:rsidRPr="00637DD7">
        <w:t>аутоагрессивных</w:t>
      </w:r>
      <w:proofErr w:type="spellEnd"/>
      <w:r w:rsidRPr="00637DD7">
        <w:t>). Сравнительно недавно (</w:t>
      </w:r>
      <w:proofErr w:type="spellStart"/>
      <w:r w:rsidRPr="00637DD7">
        <w:t>Griffith</w:t>
      </w:r>
      <w:proofErr w:type="spellEnd"/>
      <w:r w:rsidRPr="00637DD7">
        <w:t xml:space="preserve"> T.S., 1997) показали значение программированной гибели клеток в защите «иммунологически привилегированных» зон (внутренние среды глаза и семенников). При прохождении </w:t>
      </w:r>
      <w:proofErr w:type="spellStart"/>
      <w:proofErr w:type="gramStart"/>
      <w:r w:rsidRPr="00637DD7">
        <w:t>гисто-гематических</w:t>
      </w:r>
      <w:proofErr w:type="spellEnd"/>
      <w:proofErr w:type="gramEnd"/>
      <w:r w:rsidRPr="00637DD7">
        <w:t xml:space="preserve"> барьеров данных зон (что случается редко), </w:t>
      </w:r>
      <w:proofErr w:type="spellStart"/>
      <w:r w:rsidRPr="00637DD7">
        <w:t>эффекторные</w:t>
      </w:r>
      <w:proofErr w:type="spellEnd"/>
      <w:r w:rsidRPr="00637DD7">
        <w:t xml:space="preserve"> Т-лимфоциты гибнут (см. выше). Включение механизмов их смерти обеспечивается при взаимодействии </w:t>
      </w:r>
      <w:proofErr w:type="spellStart"/>
      <w:r w:rsidRPr="00637DD7">
        <w:t>Fas-лиганда</w:t>
      </w:r>
      <w:proofErr w:type="spellEnd"/>
      <w:r w:rsidRPr="00637DD7">
        <w:t xml:space="preserve"> барьерных клеток с </w:t>
      </w:r>
      <w:proofErr w:type="spellStart"/>
      <w:r w:rsidRPr="00637DD7">
        <w:t>Fas</w:t>
      </w:r>
      <w:proofErr w:type="spellEnd"/>
      <w:r w:rsidRPr="00637DD7">
        <w:t xml:space="preserve">-рецепторами Т-лимфоцита, тем самым предотвращается развитие </w:t>
      </w:r>
      <w:proofErr w:type="spellStart"/>
      <w:r w:rsidRPr="00637DD7">
        <w:t>аутоагрессии</w:t>
      </w:r>
      <w:proofErr w:type="spellEnd"/>
      <w:r w:rsidRPr="00637DD7">
        <w:t xml:space="preserve">. </w:t>
      </w:r>
    </w:p>
    <w:p w:rsidR="00415C0E" w:rsidRPr="00637DD7" w:rsidRDefault="00415C0E" w:rsidP="00415C0E">
      <w:pPr>
        <w:pStyle w:val="a3"/>
        <w:jc w:val="both"/>
      </w:pPr>
      <w:r w:rsidRPr="00637DD7">
        <w:t xml:space="preserve">Роль </w:t>
      </w:r>
      <w:proofErr w:type="spellStart"/>
      <w:r w:rsidRPr="00637DD7">
        <w:t>апоптоза</w:t>
      </w:r>
      <w:proofErr w:type="spellEnd"/>
      <w:r w:rsidRPr="00637DD7">
        <w:t xml:space="preserve"> </w:t>
      </w:r>
      <w:r w:rsidRPr="00637DD7">
        <w:rPr>
          <w:b/>
          <w:bCs/>
          <w:i/>
          <w:iCs/>
        </w:rPr>
        <w:t>в патологии</w:t>
      </w:r>
      <w:r w:rsidRPr="00637DD7">
        <w:t xml:space="preserve"> и виды </w:t>
      </w:r>
      <w:proofErr w:type="gramStart"/>
      <w:r w:rsidRPr="00637DD7">
        <w:t>различных заболеваний</w:t>
      </w:r>
      <w:proofErr w:type="gramEnd"/>
      <w:r w:rsidRPr="00637DD7">
        <w:t xml:space="preserve"> связанных с нарушением </w:t>
      </w:r>
      <w:proofErr w:type="spellStart"/>
      <w:r w:rsidRPr="00637DD7">
        <w:t>апоптоза</w:t>
      </w:r>
      <w:proofErr w:type="spellEnd"/>
      <w:r w:rsidRPr="00637DD7">
        <w:t xml:space="preserve"> представлены в виде схемы (рис. 15) и таблицы 1. </w:t>
      </w:r>
    </w:p>
    <w:p w:rsidR="00415C0E" w:rsidRPr="00637DD7" w:rsidRDefault="00415C0E" w:rsidP="00415C0E">
      <w:pPr>
        <w:pStyle w:val="a3"/>
        <w:jc w:val="both"/>
      </w:pPr>
      <w:r w:rsidRPr="00637DD7">
        <w:t xml:space="preserve">Конечно, значение </w:t>
      </w:r>
      <w:proofErr w:type="spellStart"/>
      <w:r w:rsidRPr="00637DD7">
        <w:t>апоптоза</w:t>
      </w:r>
      <w:proofErr w:type="spellEnd"/>
      <w:r w:rsidRPr="00637DD7">
        <w:t xml:space="preserve"> в патологии меньше чем некроза (возможно, это связано с недостаточностью таких знаний). Однако, проблема его в патологии имеет и несколько иной характер: она оценивается по степени выраженности </w:t>
      </w:r>
      <w:proofErr w:type="spellStart"/>
      <w:r w:rsidRPr="00637DD7">
        <w:t>апоптоза</w:t>
      </w:r>
      <w:proofErr w:type="spellEnd"/>
      <w:r w:rsidRPr="00637DD7">
        <w:t xml:space="preserve"> - усиление или ослабление при тех или иных болезнях.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637D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Апоптоз</w:t>
      </w:r>
      <w:proofErr w:type="spellEnd"/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43C2E6F5" wp14:editId="27232A9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86751" cy="264984"/>
            <wp:effectExtent l="0" t="0" r="3810" b="1905"/>
            <wp:wrapSquare wrapText="bothSides"/>
            <wp:docPr id="189" name="Рисунок 189" descr="https://studfile.net/html/16316/374/html_G9c_xHhMPS.Fshz/img-DN_GW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s://studfile.net/html/16316/374/html_G9c_xHhMPS.Fshz/img-DN_GWV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51" cy="26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D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0B2661D7" wp14:editId="5A842D4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86751" cy="267871"/>
            <wp:effectExtent l="0" t="0" r="3810" b="0"/>
            <wp:wrapSquare wrapText="bothSides"/>
            <wp:docPr id="188" name="Рисунок 188" descr="https://studfile.net/html/16316/374/html_G9c_xHhMPS.Fshz/img-EM_E7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s://studfile.net/html/16316/374/html_G9c_xHhMPS.Fshz/img-EM_E7Q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51" cy="267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</w:t>
      </w:r>
      <w:proofErr w:type="spellStart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апоптоза</w:t>
      </w:r>
      <w:proofErr w:type="spellEnd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формировании типовых патологических процессах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выраженности 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апоптоза</w:t>
      </w:r>
      <w:proofErr w:type="spellEnd"/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 wp14:anchorId="1BCAC5A8" wp14:editId="4D0D79F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400" cy="3245044"/>
            <wp:effectExtent l="0" t="0" r="0" b="0"/>
            <wp:wrapSquare wrapText="bothSides"/>
            <wp:docPr id="187" name="Рисунок 187" descr="https://studfile.net/html/16316/374/html_G9c_xHhMPS.Fshz/img-JNakG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s://studfile.net/html/16316/374/html_G9c_xHhMPS.Fshz/img-JNakG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" cy="324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D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 wp14:anchorId="190D2B4A" wp14:editId="2942639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3197" cy="262065"/>
            <wp:effectExtent l="0" t="0" r="0" b="5080"/>
            <wp:wrapSquare wrapText="bothSides"/>
            <wp:docPr id="186" name="Рисунок 186" descr="https://studfile.net/html/16316/374/html_G9c_xHhMPS.Fshz/img-3npvV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s://studfile.net/html/16316/374/html_G9c_xHhMPS.Fshz/img-3npvVV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7" cy="26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D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 wp14:anchorId="72F36A0D" wp14:editId="7F38588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3197" cy="262065"/>
            <wp:effectExtent l="0" t="0" r="0" b="5080"/>
            <wp:wrapSquare wrapText="bothSides"/>
            <wp:docPr id="185" name="Рисунок 185" descr="https://studfile.net/html/16316/374/html_G9c_xHhMPS.Fshz/img-0v9N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s://studfile.net/html/16316/374/html_G9c_xHhMPS.Fshz/img-0v9NN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7" cy="26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Гибель 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лимфоцитов и </w:t>
      </w:r>
      <w:proofErr w:type="spellStart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энтероцитов</w:t>
      </w:r>
      <w:proofErr w:type="spellEnd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стрессе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Ослабление 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Усиление 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0" wp14:anchorId="2FA90AC9" wp14:editId="030F8F7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7286" cy="43197"/>
            <wp:effectExtent l="0" t="0" r="0" b="0"/>
            <wp:wrapSquare wrapText="bothSides"/>
            <wp:docPr id="184" name="Рисунок 184" descr="https://studfile.net/html/16316/374/html_G9c_xHhMPS.Fshz/img-hr4b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s://studfile.net/html/16316/374/html_G9c_xHhMPS.Fshz/img-hr4b7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86" cy="4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D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 wp14:anchorId="06FFCF41" wp14:editId="1EBEB03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3197" cy="2659958"/>
            <wp:effectExtent l="0" t="0" r="0" b="7620"/>
            <wp:wrapSquare wrapText="bothSides"/>
            <wp:docPr id="183" name="Рисунок 183" descr="https://studfile.net/html/16316/374/html_G9c_xHhMPS.Fshz/img-1guY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s://studfile.net/html/16316/374/html_G9c_xHhMPS.Fshz/img-1guYo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7" cy="265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D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0" wp14:anchorId="147B9A13" wp14:editId="64D27C8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400" cy="1301319"/>
            <wp:effectExtent l="0" t="0" r="0" b="0"/>
            <wp:wrapSquare wrapText="bothSides"/>
            <wp:docPr id="182" name="Рисунок 182" descr="https://studfile.net/html/16316/374/html_G9c_xHhMPS.Fshz/img-AT8lU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s://studfile.net/html/16316/374/html_G9c_xHhMPS.Fshz/img-AT8lUK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" cy="130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Врожденные 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дефекты тканей, уродства, гибель плода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вероятности развития злокачественных 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опухолей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Гибель клеток при септическом шоке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0" wp14:anchorId="7A00B413" wp14:editId="080941A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2492" cy="43197"/>
            <wp:effectExtent l="0" t="0" r="1270" b="0"/>
            <wp:wrapSquare wrapText="bothSides"/>
            <wp:docPr id="181" name="Рисунок 181" descr="https://studfile.net/html/16316/374/html_G9c_xHhMPS.Fshz/img-Bm20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s://studfile.net/html/16316/374/html_G9c_xHhMPS.Fshz/img-Bm20U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92" cy="4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D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0" wp14:anchorId="66295E97" wp14:editId="5C1EB16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7286" cy="43197"/>
            <wp:effectExtent l="0" t="0" r="0" b="0"/>
            <wp:wrapSquare wrapText="bothSides"/>
            <wp:docPr id="180" name="Рисунок 180" descr="https://studfile.net/html/16316/374/html_G9c_xHhMPS.Fshz/img-MVDeR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s://studfile.net/html/16316/374/html_G9c_xHhMPS.Fshz/img-MVDeRL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86" cy="4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D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0" wp14:anchorId="2088A180" wp14:editId="34A8604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7286" cy="43197"/>
            <wp:effectExtent l="0" t="0" r="0" b="0"/>
            <wp:wrapSquare wrapText="bothSides"/>
            <wp:docPr id="179" name="Рисунок 179" descr="https://studfile.net/html/16316/374/html_G9c_xHhMPS.Fshz/img-RGUn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s://studfile.net/html/16316/374/html_G9c_xHhMPS.Fshz/img-RGUnL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86" cy="4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Локальная гибель клеток при </w:t>
      </w:r>
      <w:proofErr w:type="spellStart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реоксигенации</w:t>
      </w:r>
      <w:proofErr w:type="spellEnd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ишемии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Панцитопении</w:t>
      </w:r>
      <w:proofErr w:type="spellEnd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первичные иммунодефициты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Сочетание волчаночного и </w:t>
      </w:r>
      <w:proofErr w:type="spellStart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лимфопролиферативного</w:t>
      </w:r>
      <w:proofErr w:type="spellEnd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синдрома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0" wp14:anchorId="3A814C4B" wp14:editId="0D58B94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2492" cy="43197"/>
            <wp:effectExtent l="0" t="0" r="1270" b="0"/>
            <wp:wrapSquare wrapText="bothSides"/>
            <wp:docPr id="178" name="Рисунок 178" descr="https://studfile.net/html/16316/374/html_G9c_xHhMPS.Fshz/img-5M3Hp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s://studfile.net/html/16316/374/html_G9c_xHhMPS.Fshz/img-5M3Hpz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92" cy="4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D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0" wp14:anchorId="1FC9B9EF" wp14:editId="18EEBC1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7286" cy="43197"/>
            <wp:effectExtent l="0" t="0" r="0" b="0"/>
            <wp:wrapSquare wrapText="bothSides"/>
            <wp:docPr id="177" name="Рисунок 177" descr="https://studfile.net/html/16316/374/html_G9c_xHhMPS.Fshz/img-2jzs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s://studfile.net/html/16316/374/html_G9c_xHhMPS.Fshz/img-2jzsG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86" cy="4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D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0" wp14:anchorId="19B1EBDD" wp14:editId="59B2314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7286" cy="43197"/>
            <wp:effectExtent l="0" t="0" r="0" b="0"/>
            <wp:wrapSquare wrapText="bothSides"/>
            <wp:docPr id="176" name="Рисунок 176" descr="https://studfile.net/html/16316/374/html_G9c_xHhMPS.Fshz/img-1J2tb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s://studfile.net/html/16316/374/html_G9c_xHhMPS.Fshz/img-1J2tbu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86" cy="4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Нейродегенеративные</w:t>
      </w:r>
      <w:proofErr w:type="spellEnd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процессы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Повреждение 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клеток 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Т-киллеров при 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аутоиммцнных</w:t>
      </w:r>
      <w:proofErr w:type="spellEnd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процессах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0" wp14:anchorId="2419999C" wp14:editId="0526B23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2492" cy="43197"/>
            <wp:effectExtent l="0" t="0" r="1270" b="0"/>
            <wp:wrapSquare wrapText="bothSides"/>
            <wp:docPr id="175" name="Рисунок 175" descr="https://studfile.net/html/16316/374/html_G9c_xHhMPS.Fshz/img-E1Jix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s://studfile.net/html/16316/374/html_G9c_xHhMPS.Fshz/img-E1Jixq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92" cy="4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Вирусные 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инфекции, в том числе СПИД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Бактериальные инфекции (эффект </w:t>
      </w:r>
      <w:proofErr w:type="spellStart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суперантигенов</w:t>
      </w:r>
      <w:proofErr w:type="spellEnd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0" wp14:anchorId="388FB8D4" wp14:editId="7CB2767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7286" cy="43197"/>
            <wp:effectExtent l="0" t="0" r="0" b="0"/>
            <wp:wrapSquare wrapText="bothSides"/>
            <wp:docPr id="174" name="Рисунок 174" descr="https://studfile.net/html/16316/374/html_G9c_xHhMPS.Fshz/img-uouH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s://studfile.net/html/16316/374/html_G9c_xHhMPS.Fshz/img-uouHF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86" cy="4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D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0" wp14:anchorId="657821E0" wp14:editId="4CB87C7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2492" cy="43197"/>
            <wp:effectExtent l="0" t="0" r="1270" b="0"/>
            <wp:wrapSquare wrapText="bothSides"/>
            <wp:docPr id="173" name="Рисунок 173" descr="https://studfile.net/html/16316/374/html_G9c_xHhMPS.Fshz/img-1anh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s://studfile.net/html/16316/374/html_G9c_xHhMPS.Fshz/img-1anhsa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92" cy="4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D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0" wp14:anchorId="5C8AF4BC" wp14:editId="59DBA98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2492" cy="43197"/>
            <wp:effectExtent l="0" t="0" r="1270" b="0"/>
            <wp:wrapSquare wrapText="bothSides"/>
            <wp:docPr id="172" name="Рисунок 172" descr="https://studfile.net/html/16316/374/html_G9c_xHhMPS.Fshz/img-ZXyiH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s://studfile.net/html/16316/374/html_G9c_xHhMPS.Fshz/img-ZXyiHQ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92" cy="4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Замедление 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гибели клеток-эффекторов в позднюю фазу немедленной аллергии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неблагоприятных факторов среды, цитотоксической терапии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0" wp14:anchorId="5B03D36C" wp14:editId="3CD2AA3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7286" cy="43197"/>
            <wp:effectExtent l="0" t="0" r="0" b="0"/>
            <wp:wrapSquare wrapText="bothSides"/>
            <wp:docPr id="171" name="Рисунок 171" descr="https://studfile.net/html/16316/374/html_G9c_xHhMPS.Fshz/img-ETPSz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s://studfile.net/html/16316/374/html_G9c_xHhMPS.Fshz/img-ETPSz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86" cy="4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Рис. 15. Роль </w:t>
      </w:r>
      <w:proofErr w:type="spellStart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апоптоза</w:t>
      </w:r>
      <w:proofErr w:type="spellEnd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патологии 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03"/>
        <w:gridCol w:w="3069"/>
        <w:gridCol w:w="4513"/>
      </w:tblGrid>
      <w:tr w:rsidR="00415C0E" w:rsidRPr="00637DD7" w:rsidTr="00F46393">
        <w:trPr>
          <w:tblCellSpacing w:w="0" w:type="dxa"/>
        </w:trPr>
        <w:tc>
          <w:tcPr>
            <w:tcW w:w="1860" w:type="dxa"/>
            <w:hideMark/>
          </w:tcPr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заболеваний </w:t>
            </w:r>
          </w:p>
        </w:tc>
        <w:tc>
          <w:tcPr>
            <w:tcW w:w="3030" w:type="dxa"/>
            <w:hideMark/>
          </w:tcPr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Заболевания </w:t>
            </w:r>
          </w:p>
        </w:tc>
        <w:tc>
          <w:tcPr>
            <w:tcW w:w="4035" w:type="dxa"/>
            <w:hideMark/>
          </w:tcPr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Комментарии </w:t>
            </w:r>
          </w:p>
        </w:tc>
      </w:tr>
      <w:tr w:rsidR="00415C0E" w:rsidRPr="00637DD7" w:rsidTr="00F46393">
        <w:trPr>
          <w:tblCellSpacing w:w="0" w:type="dxa"/>
        </w:trPr>
        <w:tc>
          <w:tcPr>
            <w:tcW w:w="9345" w:type="dxa"/>
            <w:gridSpan w:val="3"/>
            <w:hideMark/>
          </w:tcPr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Заболевания, связанные с ослаблением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апоптоза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5C0E" w:rsidRPr="00637DD7" w:rsidTr="00F46393">
        <w:trPr>
          <w:tblCellSpacing w:w="0" w:type="dxa"/>
        </w:trPr>
        <w:tc>
          <w:tcPr>
            <w:tcW w:w="1860" w:type="dxa"/>
            <w:hideMark/>
          </w:tcPr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Аутоиммунные </w:t>
            </w:r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процессы </w:t>
            </w:r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Злокачественные опухоли </w:t>
            </w:r>
          </w:p>
        </w:tc>
        <w:tc>
          <w:tcPr>
            <w:tcW w:w="3030" w:type="dxa"/>
            <w:hideMark/>
          </w:tcPr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Семейный аутоиммунный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лимфопролиферативный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синдром, связанный с дефицитом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Fas</w:t>
            </w:r>
            <w:proofErr w:type="spellEnd"/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Системная красная волчанка, ревматоидный артрит, синдром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Бехчета</w:t>
            </w:r>
            <w:proofErr w:type="spellEnd"/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Лимфома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Беркита</w:t>
            </w:r>
            <w:proofErr w:type="spellEnd"/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Лейкозы и солидные опухоли</w:t>
            </w:r>
          </w:p>
        </w:tc>
        <w:tc>
          <w:tcPr>
            <w:tcW w:w="4035" w:type="dxa"/>
            <w:hideMark/>
          </w:tcPr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Аналоги у мышей – носители мутации генов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lpr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gld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трансфектанты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гену bcl-2. СКВ-подобный синдром в сочетании с накоплением клетокCD3</w:t>
            </w: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CD4</w:t>
            </w: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</w:t>
            </w: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CD8</w:t>
            </w: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</w:t>
            </w: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B220</w:t>
            </w: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Ослабление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апоптоза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невыясненного генеза. Образование растворимого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Fas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-рецептора</w:t>
            </w:r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Транслокация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гиперэкспрессия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генов bcl-2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иc-myc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ослабление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апоптоза</w:t>
            </w:r>
            <w:proofErr w:type="spellEnd"/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Мутация и экспрессия гена р53 приводят к ослаблению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апоптоза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часто коррелирует с прогрессированием и их устойчивостью к терапии </w:t>
            </w:r>
          </w:p>
        </w:tc>
      </w:tr>
      <w:tr w:rsidR="00415C0E" w:rsidRPr="00637DD7" w:rsidTr="00F46393">
        <w:trPr>
          <w:tblCellSpacing w:w="0" w:type="dxa"/>
        </w:trPr>
        <w:tc>
          <w:tcPr>
            <w:tcW w:w="9345" w:type="dxa"/>
            <w:gridSpan w:val="3"/>
            <w:hideMark/>
          </w:tcPr>
          <w:p w:rsidR="009B7EDF" w:rsidRPr="00637DD7" w:rsidRDefault="009B7EDF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ru-RU"/>
              </w:rPr>
              <w:t xml:space="preserve">Заболевания, связанные с усилением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ru-RU"/>
              </w:rPr>
              <w:t>апоптоза</w:t>
            </w:r>
            <w:proofErr w:type="spellEnd"/>
          </w:p>
        </w:tc>
      </w:tr>
      <w:tr w:rsidR="00415C0E" w:rsidRPr="00637DD7" w:rsidTr="00F46393">
        <w:trPr>
          <w:tblCellSpacing w:w="0" w:type="dxa"/>
        </w:trPr>
        <w:tc>
          <w:tcPr>
            <w:tcW w:w="1860" w:type="dxa"/>
            <w:hideMark/>
          </w:tcPr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Врожденные аномалии</w:t>
            </w:r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крови (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цитопении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Инфекционные (бактериальные заболевания)</w:t>
            </w:r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Вирусные инфекции</w:t>
            </w:r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Дистрофические заболевания нервной системы </w:t>
            </w:r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заболевания </w:t>
            </w:r>
          </w:p>
        </w:tc>
        <w:tc>
          <w:tcPr>
            <w:tcW w:w="3030" w:type="dxa"/>
            <w:hideMark/>
          </w:tcPr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Синдрома Дауна и др.</w:t>
            </w:r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Миелодисплазии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апластическая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Fе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фолат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-дефицитные анемии, тромбоцитопения,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нейтропения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болезнь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Кастлемана</w:t>
            </w:r>
            <w:proofErr w:type="spellEnd"/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инфекционные процессы, сепсис</w:t>
            </w:r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Различные вирусные заболевания, в том числе СПИД </w:t>
            </w:r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Боковой амиотрофический склероз, болезнь Альцгеймера, спинальная мышечная атрофия</w:t>
            </w:r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Инфаркт миокарда </w:t>
            </w:r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Токсические гепатиты</w:t>
            </w:r>
          </w:p>
        </w:tc>
        <w:tc>
          <w:tcPr>
            <w:tcW w:w="4035" w:type="dxa"/>
            <w:hideMark/>
          </w:tcPr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Преобладание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апоптоза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формировании локальных структур</w:t>
            </w:r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Усиление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апоптоза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клеток отдельных или всех ростков кроветворения в процессе развития </w:t>
            </w:r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Апоптоз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клеток иммунной системы вызывают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суперантигены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токсины; при сепсисе – накапливающийся в крови ФНОα</w:t>
            </w:r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Индукторами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апоптоза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СПИДе служат вирусные факторы, в частности gр120, взаимодействующий с CD4</w:t>
            </w:r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Усиление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апоптоза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нейронов и других клеток в определенных участках центральной нервной системы</w:t>
            </w:r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Преобладание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апоптоза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миоцитов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период «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репефузии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миокарда</w:t>
            </w:r>
          </w:p>
          <w:p w:rsidR="00415C0E" w:rsidRPr="00637DD7" w:rsidRDefault="00415C0E" w:rsidP="00415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Апоптоз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гепатоцитов</w:t>
            </w:r>
            <w:proofErr w:type="spellEnd"/>
            <w:r w:rsidRPr="0063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действием ядов, в том числе этанола </w:t>
            </w:r>
          </w:p>
        </w:tc>
      </w:tr>
    </w:tbl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Усиление </w:t>
      </w:r>
      <w:proofErr w:type="spellStart"/>
      <w:r w:rsidRPr="00637D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апоптоза</w:t>
      </w:r>
      <w:proofErr w:type="spellEnd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характеризуется развитием патологии, затрагивающей в основном определенные типы клеток с уменьшением их численности (СПИД, тромбоцитопения, болезнь Альцгеймера и др.). </w:t>
      </w:r>
      <w:r w:rsidRPr="00637D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Недостаточность механизмов</w:t>
      </w: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программированной гибели клеток лежит в основе заболеваний, в развитии которых решающим является проявление активности клеток, в норме подлежащих ограничению или даже полной ликвидации (аутоиммунные процессы, доброкачественные и злокачественные опухоли). Данные изменения механизмов </w:t>
      </w:r>
      <w:proofErr w:type="spellStart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апоптоза</w:t>
      </w:r>
      <w:proofErr w:type="spellEnd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естественно нужно учитывать при разработке патогенетической терапии. </w:t>
      </w:r>
    </w:p>
    <w:p w:rsidR="00415C0E" w:rsidRPr="00637DD7" w:rsidRDefault="00415C0E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последнее время, область фармакологии, посвященная разработке лекарственных препаратов по регулированию и коррекции механизмов программированной клеточной гибели, успешно формируется. Сейчас наши знания по механизмам </w:t>
      </w:r>
      <w:proofErr w:type="spellStart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апоптоза</w:t>
      </w:r>
      <w:proofErr w:type="spellEnd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значительно расширились и появилась уверенность, что успехи фармакологии </w:t>
      </w:r>
      <w:proofErr w:type="spellStart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апоптоза</w:t>
      </w:r>
      <w:proofErr w:type="spellEnd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 широкое внедрение в практическую медицину. </w:t>
      </w:r>
    </w:p>
    <w:p w:rsidR="003D701D" w:rsidRPr="00637DD7" w:rsidRDefault="003D701D" w:rsidP="00415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вопросы:</w:t>
      </w:r>
    </w:p>
    <w:p w:rsidR="003D701D" w:rsidRPr="00637DD7" w:rsidRDefault="003D701D" w:rsidP="003D701D">
      <w:pPr>
        <w:pStyle w:val="a5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 прич</w:t>
      </w:r>
      <w:r w:rsidRPr="00637D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ины</w:t>
      </w:r>
      <w:proofErr w:type="gramEnd"/>
      <w:r w:rsidRPr="00637D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вызывающие некроз клеток и тканей.</w:t>
      </w:r>
    </w:p>
    <w:p w:rsidR="003D701D" w:rsidRPr="00637DD7" w:rsidRDefault="003D701D" w:rsidP="003D701D">
      <w:pPr>
        <w:pStyle w:val="a5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Дайте определение «некробиоза» и причины его вызывающие.</w:t>
      </w:r>
    </w:p>
    <w:p w:rsidR="003D701D" w:rsidRPr="00637DD7" w:rsidRDefault="003D701D" w:rsidP="003D701D">
      <w:pPr>
        <w:pStyle w:val="a5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Охарактеризуйте различные виды некроза.</w:t>
      </w:r>
    </w:p>
    <w:p w:rsidR="003D701D" w:rsidRPr="00637DD7" w:rsidRDefault="003D701D" w:rsidP="003D701D">
      <w:pPr>
        <w:pStyle w:val="a5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Охарактеризуйте </w:t>
      </w:r>
      <w:proofErr w:type="spellStart"/>
      <w:r w:rsidRPr="00637D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апоптоз</w:t>
      </w:r>
      <w:proofErr w:type="spellEnd"/>
      <w:r w:rsidRPr="00637D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его механизмы.</w:t>
      </w:r>
    </w:p>
    <w:p w:rsidR="003D701D" w:rsidRPr="00637DD7" w:rsidRDefault="003D701D" w:rsidP="003D701D">
      <w:pPr>
        <w:pStyle w:val="a5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Дайте характеристику стадия</w:t>
      </w: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proofErr w:type="spellStart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апоптоза</w:t>
      </w:r>
      <w:proofErr w:type="spellEnd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F3E" w:rsidRPr="00637DD7" w:rsidRDefault="00E17F3E" w:rsidP="003D701D">
      <w:pPr>
        <w:pStyle w:val="a5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каких болезнях имеет место ослабление или усиление </w:t>
      </w:r>
      <w:proofErr w:type="spellStart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апоптоза</w:t>
      </w:r>
      <w:proofErr w:type="spellEnd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F3E" w:rsidRPr="00637DD7" w:rsidRDefault="00E17F3E" w:rsidP="003D701D">
      <w:pPr>
        <w:pStyle w:val="a5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молекулярно-морфологические различия </w:t>
      </w:r>
      <w:proofErr w:type="spellStart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апоптоза</w:t>
      </w:r>
      <w:proofErr w:type="spellEnd"/>
      <w:r w:rsidRPr="0063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некроза.</w:t>
      </w:r>
    </w:p>
    <w:p w:rsidR="003D701D" w:rsidRPr="00637DD7" w:rsidRDefault="003D701D" w:rsidP="009B7EDF">
      <w:pPr>
        <w:pStyle w:val="a5"/>
        <w:ind w:left="14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D701D" w:rsidRPr="00637DD7" w:rsidRDefault="003D701D" w:rsidP="009B7EDF">
      <w:pPr>
        <w:pStyle w:val="a5"/>
        <w:ind w:left="144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9B7EDF" w:rsidRPr="00637DD7" w:rsidRDefault="009B7EDF" w:rsidP="009B7EDF">
      <w:pPr>
        <w:pStyle w:val="a5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37DD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Рекомендуемая литература</w:t>
      </w:r>
      <w:r w:rsidR="003D701D" w:rsidRPr="00637DD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9B7EDF" w:rsidRPr="00637DD7" w:rsidRDefault="009B7EDF" w:rsidP="009B7EDF">
      <w:pPr>
        <w:pStyle w:val="a5"/>
        <w:ind w:left="14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B7EDF" w:rsidRPr="00637DD7" w:rsidRDefault="009B7EDF" w:rsidP="009B7EDF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37DD7">
        <w:rPr>
          <w:rFonts w:ascii="Times New Roman" w:hAnsi="Times New Roman" w:cs="Times New Roman"/>
          <w:sz w:val="24"/>
          <w:szCs w:val="24"/>
        </w:rPr>
        <w:t xml:space="preserve">Сахаров А.В., Макеев А.А. Патология клетки. Учебное </w:t>
      </w:r>
      <w:proofErr w:type="gramStart"/>
      <w:r w:rsidRPr="00637DD7">
        <w:rPr>
          <w:rFonts w:ascii="Times New Roman" w:hAnsi="Times New Roman" w:cs="Times New Roman"/>
          <w:sz w:val="24"/>
          <w:szCs w:val="24"/>
        </w:rPr>
        <w:t>пособие.-</w:t>
      </w:r>
      <w:proofErr w:type="gramEnd"/>
      <w:r w:rsidRPr="00637DD7">
        <w:rPr>
          <w:rFonts w:ascii="Times New Roman" w:hAnsi="Times New Roman" w:cs="Times New Roman"/>
          <w:sz w:val="24"/>
          <w:szCs w:val="24"/>
        </w:rPr>
        <w:t>Новосибирск: Изд. ФГБОУ ВПО «НГПУ», 2013.-104 с.</w:t>
      </w:r>
    </w:p>
    <w:p w:rsidR="009B7EDF" w:rsidRPr="00637DD7" w:rsidRDefault="009B7EDF" w:rsidP="009B7EDF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37DD7">
        <w:rPr>
          <w:rFonts w:ascii="Times New Roman" w:hAnsi="Times New Roman" w:cs="Times New Roman"/>
          <w:sz w:val="24"/>
          <w:szCs w:val="24"/>
        </w:rPr>
        <w:t xml:space="preserve">Струков А.И., Серов В.В. Патологическая анатомия. Учебник 6-е издание, под ред. </w:t>
      </w:r>
      <w:proofErr w:type="spellStart"/>
      <w:r w:rsidRPr="00637DD7">
        <w:rPr>
          <w:rFonts w:ascii="Times New Roman" w:hAnsi="Times New Roman" w:cs="Times New Roman"/>
          <w:sz w:val="24"/>
          <w:szCs w:val="24"/>
        </w:rPr>
        <w:t>Паукова</w:t>
      </w:r>
      <w:proofErr w:type="spellEnd"/>
      <w:r w:rsidRPr="00637D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7DD7">
        <w:rPr>
          <w:rFonts w:ascii="Times New Roman" w:hAnsi="Times New Roman" w:cs="Times New Roman"/>
          <w:sz w:val="24"/>
          <w:szCs w:val="24"/>
        </w:rPr>
        <w:t>В.С..-</w:t>
      </w:r>
      <w:proofErr w:type="gramEnd"/>
      <w:r w:rsidRPr="00637DD7">
        <w:rPr>
          <w:rFonts w:ascii="Times New Roman" w:hAnsi="Times New Roman" w:cs="Times New Roman"/>
          <w:sz w:val="24"/>
          <w:szCs w:val="24"/>
        </w:rPr>
        <w:t xml:space="preserve"> Москва, Изд. «ГЭОТАР –Медиа» , 2019. 860 с.</w:t>
      </w:r>
    </w:p>
    <w:p w:rsidR="009B7EDF" w:rsidRPr="00637DD7" w:rsidRDefault="003500A6" w:rsidP="009B7EDF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hyperlink r:id="rId16" w:history="1">
        <w:r w:rsidR="009B7EDF" w:rsidRPr="00637DD7">
          <w:rPr>
            <w:rStyle w:val="a4"/>
            <w:rFonts w:ascii="Times New Roman" w:hAnsi="Times New Roman" w:cs="Times New Roman"/>
            <w:bCs/>
            <w:sz w:val="24"/>
            <w:szCs w:val="24"/>
          </w:rPr>
          <w:t xml:space="preserve">В. А. </w:t>
        </w:r>
        <w:proofErr w:type="spellStart"/>
        <w:r w:rsidR="009B7EDF" w:rsidRPr="00637DD7">
          <w:rPr>
            <w:rStyle w:val="a4"/>
            <w:rFonts w:ascii="Times New Roman" w:hAnsi="Times New Roman" w:cs="Times New Roman"/>
            <w:bCs/>
            <w:sz w:val="24"/>
            <w:szCs w:val="24"/>
          </w:rPr>
          <w:t>Черешнев</w:t>
        </w:r>
        <w:proofErr w:type="spellEnd"/>
        <w:r w:rsidR="009B7EDF" w:rsidRPr="00637DD7">
          <w:rPr>
            <w:rStyle w:val="a4"/>
            <w:rFonts w:ascii="Times New Roman" w:hAnsi="Times New Roman" w:cs="Times New Roman"/>
            <w:bCs/>
            <w:sz w:val="24"/>
            <w:szCs w:val="24"/>
          </w:rPr>
          <w:t xml:space="preserve"> Б. Г. Юшков. Патофизиология. –</w:t>
        </w:r>
        <w:proofErr w:type="spellStart"/>
        <w:r w:rsidR="009B7EDF" w:rsidRPr="00637DD7">
          <w:rPr>
            <w:rStyle w:val="a4"/>
            <w:rFonts w:ascii="Times New Roman" w:hAnsi="Times New Roman" w:cs="Times New Roman"/>
            <w:bCs/>
            <w:sz w:val="24"/>
            <w:szCs w:val="24"/>
          </w:rPr>
          <w:t>М.:Академия</w:t>
        </w:r>
        <w:proofErr w:type="spellEnd"/>
        <w:r w:rsidR="009B7EDF" w:rsidRPr="00637DD7">
          <w:rPr>
            <w:rStyle w:val="a4"/>
            <w:rFonts w:ascii="Times New Roman" w:hAnsi="Times New Roman" w:cs="Times New Roman"/>
            <w:bCs/>
            <w:sz w:val="24"/>
            <w:szCs w:val="24"/>
          </w:rPr>
          <w:t>, 2001</w:t>
        </w:r>
      </w:hyperlink>
      <w:r w:rsidR="009B7EDF" w:rsidRPr="00637DD7">
        <w:rPr>
          <w:rFonts w:ascii="Times New Roman" w:hAnsi="Times New Roman" w:cs="Times New Roman"/>
          <w:bCs/>
          <w:sz w:val="24"/>
          <w:szCs w:val="24"/>
        </w:rPr>
        <w:t>.- 314 с.</w:t>
      </w:r>
    </w:p>
    <w:p w:rsidR="009B7EDF" w:rsidRPr="00637DD7" w:rsidRDefault="009B7EDF" w:rsidP="009B7EDF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37DD7">
        <w:rPr>
          <w:rFonts w:ascii="Times New Roman" w:hAnsi="Times New Roman" w:cs="Times New Roman"/>
          <w:bCs/>
          <w:sz w:val="24"/>
          <w:szCs w:val="24"/>
        </w:rPr>
        <w:t xml:space="preserve">Общая патология: учебное </w:t>
      </w:r>
      <w:proofErr w:type="gramStart"/>
      <w:r w:rsidRPr="00637DD7">
        <w:rPr>
          <w:rFonts w:ascii="Times New Roman" w:hAnsi="Times New Roman" w:cs="Times New Roman"/>
          <w:bCs/>
          <w:sz w:val="24"/>
          <w:szCs w:val="24"/>
        </w:rPr>
        <w:t>пособие  для</w:t>
      </w:r>
      <w:proofErr w:type="gramEnd"/>
      <w:r w:rsidRPr="00637DD7">
        <w:rPr>
          <w:rFonts w:ascii="Times New Roman" w:hAnsi="Times New Roman" w:cs="Times New Roman"/>
          <w:bCs/>
          <w:sz w:val="24"/>
          <w:szCs w:val="24"/>
        </w:rPr>
        <w:t xml:space="preserve"> мед. вузов//под ред. </w:t>
      </w:r>
      <w:proofErr w:type="spellStart"/>
      <w:r w:rsidRPr="00637DD7">
        <w:rPr>
          <w:rFonts w:ascii="Times New Roman" w:hAnsi="Times New Roman" w:cs="Times New Roman"/>
          <w:bCs/>
          <w:sz w:val="24"/>
          <w:szCs w:val="24"/>
        </w:rPr>
        <w:t>Н.П.Чесноковой</w:t>
      </w:r>
      <w:proofErr w:type="spellEnd"/>
      <w:r w:rsidRPr="00637DD7">
        <w:rPr>
          <w:rFonts w:ascii="Times New Roman" w:hAnsi="Times New Roman" w:cs="Times New Roman"/>
          <w:bCs/>
          <w:sz w:val="24"/>
          <w:szCs w:val="24"/>
        </w:rPr>
        <w:t xml:space="preserve">.- </w:t>
      </w:r>
      <w:proofErr w:type="spellStart"/>
      <w:r w:rsidRPr="00637DD7">
        <w:rPr>
          <w:rFonts w:ascii="Times New Roman" w:hAnsi="Times New Roman" w:cs="Times New Roman"/>
          <w:bCs/>
          <w:sz w:val="24"/>
          <w:szCs w:val="24"/>
        </w:rPr>
        <w:t>М.:Академия</w:t>
      </w:r>
      <w:proofErr w:type="spellEnd"/>
      <w:r w:rsidRPr="00637DD7">
        <w:rPr>
          <w:rFonts w:ascii="Times New Roman" w:hAnsi="Times New Roman" w:cs="Times New Roman"/>
          <w:bCs/>
          <w:sz w:val="24"/>
          <w:szCs w:val="24"/>
        </w:rPr>
        <w:t>, 2006.-336 с.</w:t>
      </w:r>
    </w:p>
    <w:p w:rsidR="009B7EDF" w:rsidRPr="00637DD7" w:rsidRDefault="009B7EDF" w:rsidP="009B7EDF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7">
        <w:rPr>
          <w:rFonts w:ascii="Times New Roman" w:hAnsi="Times New Roman" w:cs="Times New Roman"/>
          <w:bCs/>
          <w:sz w:val="24"/>
          <w:szCs w:val="24"/>
        </w:rPr>
        <w:t xml:space="preserve">Пальцев М.А. Руководство к практическим занятиям по патологической </w:t>
      </w:r>
      <w:proofErr w:type="gramStart"/>
      <w:r w:rsidRPr="00637DD7">
        <w:rPr>
          <w:rFonts w:ascii="Times New Roman" w:hAnsi="Times New Roman" w:cs="Times New Roman"/>
          <w:bCs/>
          <w:sz w:val="24"/>
          <w:szCs w:val="24"/>
        </w:rPr>
        <w:t>анатомии.-</w:t>
      </w:r>
      <w:proofErr w:type="gramEnd"/>
      <w:r w:rsidRPr="00637DD7">
        <w:rPr>
          <w:rFonts w:ascii="Times New Roman" w:hAnsi="Times New Roman" w:cs="Times New Roman"/>
          <w:bCs/>
          <w:sz w:val="24"/>
          <w:szCs w:val="24"/>
        </w:rPr>
        <w:t xml:space="preserve"> М.: Медицина, 2002.- 896с.</w:t>
      </w:r>
    </w:p>
    <w:p w:rsidR="00415C0E" w:rsidRPr="00637DD7" w:rsidRDefault="00415C0E" w:rsidP="00415C0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15C0E" w:rsidRPr="00637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DDD"/>
    <w:multiLevelType w:val="multilevel"/>
    <w:tmpl w:val="D396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0634B"/>
    <w:multiLevelType w:val="multilevel"/>
    <w:tmpl w:val="194E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57825"/>
    <w:multiLevelType w:val="multilevel"/>
    <w:tmpl w:val="1072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14C64"/>
    <w:multiLevelType w:val="multilevel"/>
    <w:tmpl w:val="CDAE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8242D"/>
    <w:multiLevelType w:val="multilevel"/>
    <w:tmpl w:val="1332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D030D"/>
    <w:multiLevelType w:val="multilevel"/>
    <w:tmpl w:val="65E0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5B5AB7"/>
    <w:multiLevelType w:val="multilevel"/>
    <w:tmpl w:val="CCE0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520A6B"/>
    <w:multiLevelType w:val="multilevel"/>
    <w:tmpl w:val="9502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9" w15:restartNumberingAfterBreak="0">
    <w:nsid w:val="65A007F3"/>
    <w:multiLevelType w:val="multilevel"/>
    <w:tmpl w:val="283E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CC2784"/>
    <w:multiLevelType w:val="multilevel"/>
    <w:tmpl w:val="6E90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1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8C"/>
    <w:rsid w:val="000F378C"/>
    <w:rsid w:val="003500A6"/>
    <w:rsid w:val="003D701D"/>
    <w:rsid w:val="00415C0E"/>
    <w:rsid w:val="005B7845"/>
    <w:rsid w:val="00637DD7"/>
    <w:rsid w:val="009A2634"/>
    <w:rsid w:val="009B7EDF"/>
    <w:rsid w:val="00E17F3E"/>
    <w:rsid w:val="00F6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C8E55-9F55-40FD-BD86-2F063E42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C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C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semiHidden/>
    <w:unhideWhenUsed/>
    <w:rsid w:val="009B7ED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B7ED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cicenter.online/fiziologiya-patologicheskaya-scicenter/patofiziologiya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2845</Words>
  <Characters>16219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dcterms:created xsi:type="dcterms:W3CDTF">2020-01-07T14:21:00Z</dcterms:created>
  <dcterms:modified xsi:type="dcterms:W3CDTF">2020-05-02T09:01:00Z</dcterms:modified>
</cp:coreProperties>
</file>